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D" w:rsidRPr="005A3FA7" w:rsidRDefault="00691F97" w:rsidP="005A3FA7">
      <w:pPr>
        <w:jc w:val="both"/>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„Elektronizacja procesów obsługi przedsiębiorców w 10 JST woj. kujawsko-pomorskiego”</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391DD8">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Pr>
          <w:rFonts w:asciiTheme="minorHAnsi" w:hAnsiTheme="minorHAnsi" w:cstheme="minorHAnsi"/>
          <w:color w:val="000000"/>
        </w:rPr>
        <w:t>„Elektronizacja procesów obsługi przedsiębiorców w 10 JST woj. kujawsko-pomorskiego”</w:t>
      </w:r>
      <w:r>
        <w:rPr>
          <w:rFonts w:asciiTheme="minorHAnsi" w:hAnsiTheme="minorHAnsi" w:cstheme="minorHAnsi"/>
        </w:rPr>
        <w:t xml:space="preserve">,  </w:t>
      </w:r>
      <w:r w:rsidR="00391DD8">
        <w:rPr>
          <w:rFonts w:asciiTheme="minorHAnsi" w:hAnsiTheme="minorHAnsi" w:cstheme="minorHAnsi"/>
        </w:rPr>
        <w:t>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 xml:space="preserve">„Elektronizacja procesów obsługi przedsiębiorców w 10 JST woj. kujawsko-pomorskiego”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063F2B">
        <w:trPr>
          <w:gridAfter w:val="1"/>
          <w:wAfter w:w="21" w:type="dxa"/>
          <w:trHeight w:val="34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8A02F6" w:rsidRDefault="00BB3AEC" w:rsidP="00E86723">
      <w:pPr>
        <w:pStyle w:val="Default"/>
        <w:numPr>
          <w:ilvl w:val="0"/>
          <w:numId w:val="42"/>
        </w:numPr>
        <w:spacing w:line="276" w:lineRule="auto"/>
        <w:ind w:left="357" w:hanging="357"/>
        <w:jc w:val="both"/>
        <w:rPr>
          <w:rStyle w:val="Pogrubienie"/>
          <w:b w:val="0"/>
          <w:bCs w:val="0"/>
          <w:sz w:val="22"/>
          <w:szCs w:val="22"/>
        </w:rPr>
      </w:pPr>
      <w:r w:rsidRPr="008A02F6">
        <w:rPr>
          <w:rFonts w:asciiTheme="minorHAnsi" w:hAnsiTheme="minorHAnsi" w:cstheme="minorHAnsi"/>
          <w:sz w:val="22"/>
          <w:szCs w:val="22"/>
        </w:rPr>
        <w:t xml:space="preserve">wyrażam wolę uczestniczenia w projekcie „Elektronizacja procesów obsługi przedsiębiorców w 10 JST woj. kujawsko-pomorskiego” realizowanym przez  Partnera wiodącego: </w:t>
      </w:r>
      <w:r w:rsidRPr="008A02F6">
        <w:rPr>
          <w:rFonts w:asciiTheme="minorHAnsi" w:hAnsiTheme="minorHAnsi" w:cstheme="minorHAnsi"/>
          <w:bCs/>
          <w:sz w:val="22"/>
          <w:szCs w:val="22"/>
        </w:rPr>
        <w:t xml:space="preserve">Euro Innowacje sp. z o.o. </w:t>
      </w:r>
      <w:r w:rsidRPr="008A02F6">
        <w:rPr>
          <w:rFonts w:asciiTheme="minorHAnsi" w:hAnsiTheme="minorHAnsi" w:cstheme="minorHAnsi"/>
          <w:sz w:val="22"/>
          <w:szCs w:val="22"/>
        </w:rPr>
        <w:t xml:space="preserve">z siedzibą w Poznaniu 61-757, ul. </w:t>
      </w:r>
      <w:proofErr w:type="spellStart"/>
      <w:r w:rsidRPr="008A02F6">
        <w:rPr>
          <w:rFonts w:asciiTheme="minorHAnsi" w:hAnsiTheme="minorHAnsi" w:cstheme="minorHAnsi"/>
          <w:sz w:val="22"/>
          <w:szCs w:val="22"/>
        </w:rPr>
        <w:t>Garbary</w:t>
      </w:r>
      <w:proofErr w:type="spellEnd"/>
      <w:r w:rsidRPr="008A02F6">
        <w:rPr>
          <w:rFonts w:asciiTheme="minorHAnsi" w:hAnsiTheme="minorHAnsi" w:cstheme="minorHAnsi"/>
          <w:sz w:val="22"/>
          <w:szCs w:val="22"/>
        </w:rPr>
        <w:t xml:space="preserve"> 100/11 </w:t>
      </w:r>
      <w:r w:rsidRPr="008A02F6">
        <w:rPr>
          <w:rFonts w:asciiTheme="minorHAnsi" w:hAnsiTheme="minorHAnsi" w:cstheme="minorHAnsi"/>
          <w:color w:val="0D0D0D"/>
          <w:sz w:val="22"/>
          <w:szCs w:val="22"/>
        </w:rPr>
        <w:t xml:space="preserve">(Partner Wiodący) </w:t>
      </w:r>
      <w:r w:rsidRPr="008A02F6">
        <w:rPr>
          <w:rFonts w:asciiTheme="minorHAnsi" w:hAnsiTheme="minorHAnsi" w:cstheme="minorHAnsi"/>
          <w:sz w:val="22"/>
          <w:szCs w:val="22"/>
        </w:rPr>
        <w:t xml:space="preserve">w okresie od 1.09.2016r. do 31.12.2017r. w ramach </w:t>
      </w:r>
      <w:r w:rsidRPr="008A02F6">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8A02F6">
        <w:rPr>
          <w:rStyle w:val="Pogrubienie"/>
          <w:rFonts w:asciiTheme="minorHAnsi" w:hAnsiTheme="minorHAnsi" w:cstheme="minorHAnsi"/>
          <w:b w:val="0"/>
          <w:sz w:val="22"/>
          <w:szCs w:val="22"/>
        </w:rPr>
        <w:t xml:space="preserve"> </w:t>
      </w:r>
    </w:p>
    <w:p w:rsidR="00BB3AEC" w:rsidRPr="008A02F6" w:rsidRDefault="00BB3AEC" w:rsidP="00E86723">
      <w:pPr>
        <w:pStyle w:val="Default"/>
        <w:numPr>
          <w:ilvl w:val="0"/>
          <w:numId w:val="42"/>
        </w:numPr>
        <w:spacing w:line="276" w:lineRule="auto"/>
        <w:ind w:left="357" w:hanging="357"/>
        <w:jc w:val="both"/>
        <w:rPr>
          <w:sz w:val="22"/>
          <w:szCs w:val="22"/>
        </w:rPr>
      </w:pPr>
      <w:r w:rsidRPr="008A02F6">
        <w:rPr>
          <w:rStyle w:val="Pogrubienie"/>
          <w:rFonts w:asciiTheme="minorHAnsi" w:hAnsiTheme="minorHAnsi" w:cstheme="minorHAnsi"/>
          <w:b w:val="0"/>
          <w:sz w:val="22"/>
          <w:szCs w:val="22"/>
        </w:rPr>
        <w:t>oświadczam, że spełniam</w:t>
      </w:r>
      <w:r w:rsidRPr="008A02F6">
        <w:rPr>
          <w:rFonts w:asciiTheme="minorHAnsi" w:hAnsiTheme="minorHAnsi" w:cstheme="minorHAnsi"/>
          <w:sz w:val="22"/>
          <w:szCs w:val="22"/>
        </w:rPr>
        <w:t xml:space="preserve"> kryteria kwalifikowalności uprawniające do udziału w projekcie określone w </w:t>
      </w:r>
      <w:r w:rsidR="007469B9" w:rsidRPr="008A02F6">
        <w:rPr>
          <w:rFonts w:asciiTheme="minorHAnsi" w:hAnsiTheme="minorHAnsi" w:cstheme="minorHAnsi"/>
          <w:sz w:val="22"/>
          <w:szCs w:val="22"/>
        </w:rPr>
        <w:t>Równościowym r</w:t>
      </w:r>
      <w:r w:rsidRPr="008A02F6">
        <w:rPr>
          <w:rFonts w:asciiTheme="minorHAnsi" w:hAnsiTheme="minorHAnsi" w:cstheme="minorHAnsi"/>
          <w:sz w:val="22"/>
          <w:szCs w:val="22"/>
        </w:rPr>
        <w:t>egulaminie rekrutacji i udziału w projekcie „Elektronizacja procesów obsługi przedsiębiorców w 10 JST woj. kujawsko-pomorskiego”,</w:t>
      </w:r>
    </w:p>
    <w:p w:rsidR="00BB3AEC" w:rsidRPr="008A02F6"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8A02F6">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wyrażam zgodę na udział w badaniach ankietowych i testach wiedzy, które mogą się odbyć do 6 miesięcy od zakończenia udziału w projekcie,</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zostałam/em poinformowana/y o celu zbierania danych osobowych oraz obowiązków ich poprawiania,</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Poznań, partnerowi projektu JST: Gmina Barcin ul. Artylerzystów 9, 88-190 Barcin, partnerowi projektu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3049F0" w:rsidRDefault="00BB3AEC" w:rsidP="003049F0">
      <w:pPr>
        <w:spacing w:after="0" w:line="240" w:lineRule="auto"/>
        <w:rPr>
          <w:rFonts w:asciiTheme="minorHAnsi" w:hAnsiTheme="minorHAnsi" w:cstheme="minorHAnsi"/>
          <w:b/>
          <w:u w:val="single"/>
        </w:rPr>
      </w:pPr>
      <w:r w:rsidRPr="003049F0">
        <w:rPr>
          <w:rFonts w:asciiTheme="minorHAnsi" w:hAnsiTheme="minorHAnsi" w:cstheme="minorHAnsi"/>
          <w:b/>
          <w:u w:val="single"/>
        </w:rPr>
        <w:lastRenderedPageBreak/>
        <w:t xml:space="preserve">Część IV </w:t>
      </w:r>
      <w:r w:rsidRPr="003049F0">
        <w:rPr>
          <w:rStyle w:val="Uwydatnienie"/>
          <w:b/>
          <w:i w:val="0"/>
          <w:u w:val="single"/>
        </w:rPr>
        <w:t>ANKIETA DEFICYTU KOMPETENCJI</w:t>
      </w:r>
      <w:r w:rsidR="00C41F3C" w:rsidRPr="003049F0">
        <w:rPr>
          <w:rStyle w:val="Uwydatnienie"/>
          <w:b/>
          <w:i w:val="0"/>
          <w:u w:val="single"/>
        </w:rPr>
        <w:t xml:space="preserve"> </w:t>
      </w:r>
      <w:r w:rsidR="001B4674" w:rsidRPr="003049F0">
        <w:rPr>
          <w:rFonts w:asciiTheme="minorHAnsi" w:hAnsiTheme="minorHAnsi" w:cstheme="minorHAnsi"/>
          <w:b/>
          <w:u w:val="single"/>
        </w:rPr>
        <w:t>wypełniają uczestnicy z Segmentu 1:</w:t>
      </w:r>
      <w:r w:rsidR="003049F0" w:rsidRPr="003049F0">
        <w:rPr>
          <w:rFonts w:asciiTheme="minorHAnsi" w:hAnsiTheme="minorHAnsi" w:cstheme="minorHAnsi"/>
          <w:b/>
          <w:u w:val="single"/>
        </w:rPr>
        <w:t xml:space="preserve">  </w:t>
      </w:r>
      <w:r w:rsidRPr="003049F0">
        <w:rPr>
          <w:rFonts w:asciiTheme="minorHAnsi" w:hAnsiTheme="minorHAnsi" w:cstheme="minorHAnsi"/>
          <w:b/>
          <w:u w:val="single"/>
        </w:rPr>
        <w:t xml:space="preserve"> </w:t>
      </w:r>
    </w:p>
    <w:p w:rsidR="003049F0" w:rsidRDefault="003049F0" w:rsidP="003049F0">
      <w:pPr>
        <w:spacing w:after="0" w:line="240" w:lineRule="auto"/>
        <w:rPr>
          <w:rFonts w:asciiTheme="minorHAnsi" w:hAnsiTheme="minorHAnsi" w:cstheme="minorHAnsi"/>
          <w:b/>
          <w:u w:val="single"/>
        </w:rPr>
      </w:pPr>
    </w:p>
    <w:p w:rsidR="00BB3AEC" w:rsidRPr="003049F0" w:rsidRDefault="00BB3AEC" w:rsidP="003049F0">
      <w:pPr>
        <w:spacing w:after="0" w:line="240" w:lineRule="auto"/>
        <w:jc w:val="center"/>
        <w:rPr>
          <w:rFonts w:asciiTheme="minorHAnsi" w:hAnsiTheme="minorHAnsi" w:cstheme="minorHAnsi"/>
          <w:b/>
        </w:rPr>
      </w:pPr>
      <w:r w:rsidRPr="003049F0">
        <w:rPr>
          <w:rFonts w:asciiTheme="minorHAnsi" w:hAnsiTheme="minorHAnsi" w:cstheme="minorHAnsi"/>
          <w:b/>
        </w:rPr>
        <w:t>MODUŁ</w:t>
      </w:r>
      <w:r w:rsidR="00714F7D">
        <w:rPr>
          <w:rFonts w:asciiTheme="minorHAnsi" w:hAnsiTheme="minorHAnsi" w:cstheme="minorHAnsi"/>
          <w:b/>
        </w:rPr>
        <w:t xml:space="preserve"> 1</w:t>
      </w:r>
      <w:r w:rsidR="003049F0" w:rsidRPr="003049F0">
        <w:rPr>
          <w:rFonts w:asciiTheme="minorHAnsi" w:hAnsiTheme="minorHAnsi" w:cstheme="minorHAnsi"/>
          <w:b/>
        </w:rPr>
        <w:t xml:space="preserve">: </w:t>
      </w:r>
      <w:r w:rsidRPr="003049F0">
        <w:rPr>
          <w:rFonts w:asciiTheme="minorHAnsi" w:hAnsiTheme="minorHAnsi" w:cstheme="minorHAnsi"/>
          <w:b/>
        </w:rPr>
        <w:t>Pracownicy zajmujący się obsługą podatków i opłat lokalnych</w:t>
      </w:r>
    </w:p>
    <w:p w:rsidR="00BB3AEC" w:rsidRDefault="00BB3AEC" w:rsidP="00BB3AEC">
      <w:pPr>
        <w:spacing w:after="0" w:line="240" w:lineRule="auto"/>
        <w:jc w:val="center"/>
        <w:rPr>
          <w:rFonts w:asciiTheme="minorHAnsi" w:hAnsiTheme="minorHAnsi" w:cstheme="minorHAnsi"/>
          <w:b/>
        </w:rPr>
      </w:pPr>
    </w:p>
    <w:p w:rsidR="003049F0" w:rsidRPr="00B8571A" w:rsidRDefault="003049F0" w:rsidP="003049F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3049F0" w:rsidRPr="00B8571A" w:rsidRDefault="003049F0" w:rsidP="003049F0">
      <w:pPr>
        <w:spacing w:after="0" w:line="240" w:lineRule="auto"/>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94"/>
        <w:gridCol w:w="2719"/>
        <w:gridCol w:w="2526"/>
        <w:gridCol w:w="1412"/>
      </w:tblGrid>
      <w:tr w:rsidR="0056589C" w:rsidRP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56589C">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0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FE2023"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B36"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92B36" w:rsidRPr="00DF61DE" w:rsidRDefault="00D92B36" w:rsidP="00FE2023">
            <w:pPr>
              <w:spacing w:after="0" w:line="240" w:lineRule="auto"/>
              <w:jc w:val="center"/>
              <w:rPr>
                <w:rFonts w:asciiTheme="minorHAnsi" w:hAnsiTheme="minorHAnsi" w:cstheme="minorHAnsi"/>
                <w:b/>
                <w:sz w:val="20"/>
                <w:szCs w:val="20"/>
              </w:rPr>
            </w:pPr>
          </w:p>
          <w:p w:rsidR="00D92B36"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C5E7A"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w:t>
            </w:r>
            <w:r w:rsidR="00D92B36" w:rsidRPr="00DF61DE">
              <w:rPr>
                <w:rFonts w:asciiTheme="minorHAnsi" w:hAnsiTheme="minorHAnsi" w:cstheme="minorHAnsi"/>
                <w:b/>
                <w:sz w:val="20"/>
                <w:szCs w:val="20"/>
              </w:rPr>
              <w:t xml:space="preserve"> - nie wymaga uzupełnienia</w:t>
            </w:r>
          </w:p>
          <w:p w:rsidR="0056589C"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80B"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56589C"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DLA </w:t>
            </w:r>
            <w:r w:rsidR="00647BFC" w:rsidRPr="00DF61DE">
              <w:rPr>
                <w:rFonts w:asciiTheme="minorHAnsi" w:hAnsiTheme="minorHAnsi" w:cstheme="minorHAnsi"/>
                <w:b/>
                <w:sz w:val="20"/>
                <w:szCs w:val="20"/>
              </w:rPr>
              <w:t>PRACOWNIKA</w:t>
            </w:r>
          </w:p>
          <w:p w:rsidR="00D92B36" w:rsidRPr="00DF61DE" w:rsidRDefault="00D92B36" w:rsidP="00FE2023">
            <w:pPr>
              <w:spacing w:after="0" w:line="240" w:lineRule="auto"/>
              <w:jc w:val="center"/>
              <w:rPr>
                <w:rFonts w:asciiTheme="minorHAnsi" w:hAnsiTheme="minorHAnsi" w:cstheme="minorHAnsi"/>
                <w:b/>
                <w:sz w:val="20"/>
                <w:szCs w:val="20"/>
              </w:rPr>
            </w:pPr>
          </w:p>
          <w:p w:rsidR="008F0933"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w:t>
            </w:r>
            <w:r w:rsidR="008F0933" w:rsidRPr="00DF61DE">
              <w:rPr>
                <w:rFonts w:asciiTheme="minorHAnsi" w:hAnsiTheme="minorHAnsi" w:cstheme="minorHAnsi"/>
                <w:b/>
                <w:sz w:val="20"/>
                <w:szCs w:val="20"/>
              </w:rPr>
              <w:t>dzie: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B60DCA"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FE2023"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PUNKTÓW</w:t>
            </w:r>
            <w:r w:rsidR="0056589C" w:rsidRPr="00DF61DE">
              <w:rPr>
                <w:rFonts w:asciiTheme="minorHAnsi" w:hAnsiTheme="minorHAnsi" w:cstheme="minorHAnsi"/>
                <w:b/>
                <w:sz w:val="20"/>
                <w:szCs w:val="20"/>
              </w:rPr>
              <w:t xml:space="preserve"> </w:t>
            </w:r>
          </w:p>
          <w:p w:rsidR="0056589C"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w:t>
            </w:r>
            <w:r w:rsidR="001B4674" w:rsidRPr="00DF61DE">
              <w:rPr>
                <w:rFonts w:asciiTheme="minorHAnsi" w:hAnsiTheme="minorHAnsi" w:cstheme="minorHAnsi"/>
                <w:b/>
                <w:sz w:val="20"/>
                <w:szCs w:val="20"/>
              </w:rPr>
              <w:t xml:space="preserve"> 3 i 4</w:t>
            </w:r>
          </w:p>
          <w:p w:rsidR="0056589C" w:rsidRPr="00DF61DE" w:rsidRDefault="0056589C">
            <w:pPr>
              <w:spacing w:after="0" w:line="240" w:lineRule="auto"/>
              <w:jc w:val="center"/>
              <w:rPr>
                <w:rFonts w:asciiTheme="minorHAnsi" w:hAnsiTheme="minorHAnsi" w:cstheme="minorHAnsi"/>
                <w:b/>
                <w:sz w:val="20"/>
                <w:szCs w:val="20"/>
              </w:rPr>
            </w:pPr>
          </w:p>
        </w:tc>
      </w:tr>
      <w:tr w:rsidR="0056589C"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w:t>
            </w:r>
            <w:r w:rsidR="00B60DCA" w:rsidRPr="00FE2023">
              <w:rPr>
                <w:rFonts w:asciiTheme="minorHAnsi" w:hAnsiTheme="minorHAnsi" w:cstheme="minorHAnsi"/>
                <w:i/>
                <w:sz w:val="20"/>
                <w:szCs w:val="20"/>
              </w:rPr>
              <w:t>=3 x 4</w:t>
            </w:r>
          </w:p>
        </w:tc>
      </w:tr>
      <w:tr w:rsidR="0056589C" w:rsidRPr="00FE2023"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1</w:t>
            </w:r>
          </w:p>
        </w:tc>
        <w:tc>
          <w:tcPr>
            <w:tcW w:w="2094" w:type="dxa"/>
            <w:tcBorders>
              <w:top w:val="single" w:sz="4" w:space="0" w:color="auto"/>
              <w:left w:val="single" w:sz="4" w:space="0" w:color="auto"/>
              <w:bottom w:val="single" w:sz="4" w:space="0" w:color="auto"/>
              <w:right w:val="single" w:sz="4" w:space="0" w:color="auto"/>
            </w:tcBorders>
            <w:vAlign w:val="center"/>
          </w:tcPr>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Zmiany w podatkach</w:t>
            </w:r>
            <w:r w:rsidRPr="00FE2023">
              <w:rPr>
                <w:rFonts w:asciiTheme="minorHAnsi" w:hAnsiTheme="minorHAnsi" w:cstheme="minorHAnsi"/>
              </w:rPr>
              <w:br/>
              <w:t xml:space="preserve"> i opłatach lokalnych </w:t>
            </w:r>
          </w:p>
          <w:p w:rsidR="0056589C" w:rsidRPr="00FE2023" w:rsidRDefault="0056589C">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647BF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r w:rsidR="00647BFC" w:rsidRPr="00FE2023">
              <w:rPr>
                <w:rFonts w:asciiTheme="minorHAnsi" w:hAnsiTheme="minorHAnsi" w:cstheme="minorHAnsi"/>
                <w:sz w:val="20"/>
                <w:szCs w:val="20"/>
              </w:rPr>
              <w:t xml:space="preserve"> </w:t>
            </w:r>
          </w:p>
          <w:p w:rsidR="0056589C" w:rsidRPr="00FE2023" w:rsidRDefault="00647BF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 xml:space="preserve">2 </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r w:rsidR="00647BFC" w:rsidRPr="00FE2023">
              <w:rPr>
                <w:rFonts w:asciiTheme="minorHAnsi" w:hAnsiTheme="minorHAnsi" w:cstheme="minorHAnsi"/>
                <w:sz w:val="20"/>
                <w:szCs w:val="20"/>
              </w:rPr>
              <w:t xml:space="preserve"> </w:t>
            </w:r>
          </w:p>
          <w:p w:rsidR="0056589C" w:rsidRPr="00FE2023" w:rsidRDefault="0056589C" w:rsidP="00647BF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r w:rsidR="00647BFC" w:rsidRPr="00FE2023">
              <w:rPr>
                <w:rFonts w:asciiTheme="minorHAnsi" w:hAnsiTheme="minorHAnsi" w:cstheme="minorHAnsi"/>
                <w:sz w:val="20"/>
                <w:szCs w:val="20"/>
              </w:rPr>
              <w:t xml:space="preserve"> </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KPA i orzecznictwo </w:t>
            </w:r>
            <w:r w:rsidRPr="00FE2023">
              <w:rPr>
                <w:rFonts w:asciiTheme="minorHAnsi" w:hAnsiTheme="minorHAnsi" w:cstheme="minorHAnsi"/>
              </w:rPr>
              <w:br/>
              <w:t>w podatkach i opłatach</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Obsługa e-dokumentu </w:t>
            </w:r>
            <w:r w:rsidRPr="00FE2023">
              <w:rPr>
                <w:rFonts w:asciiTheme="minorHAnsi" w:hAnsiTheme="minorHAnsi" w:cstheme="minorHAnsi"/>
              </w:rPr>
              <w:br/>
              <w:t>w ESOD i SD w świetle instrukcji kancelaryjnej</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Narzędzia elektroniczne: przetwarzanie tekstów </w:t>
            </w:r>
            <w:r w:rsidRPr="00FE2023">
              <w:rPr>
                <w:rFonts w:asciiTheme="minorHAnsi" w:hAnsiTheme="minorHAnsi" w:cstheme="minorHAnsi"/>
              </w:rPr>
              <w:br/>
              <w:t>i arkusze kalkulacyjne</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4435" w:rsidTr="00A000B3">
        <w:trPr>
          <w:trHeight w:val="416"/>
          <w:jc w:val="center"/>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C" w:rsidRPr="00FE4435" w:rsidRDefault="0056589C" w:rsidP="00B033D0">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w:t>
            </w:r>
            <w:r w:rsidR="00007766" w:rsidRPr="00FE4435">
              <w:rPr>
                <w:rFonts w:asciiTheme="minorHAnsi" w:hAnsiTheme="minorHAnsi" w:cstheme="minorHAnsi"/>
                <w:b/>
                <w:sz w:val="20"/>
                <w:szCs w:val="20"/>
              </w:rPr>
              <w:t xml:space="preserve"> punktów uzyskanych w kolumnie 5</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89C" w:rsidRPr="00FE4435" w:rsidRDefault="0056589C" w:rsidP="0056589C">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line="240" w:lineRule="auto"/>
        <w:rPr>
          <w:b/>
        </w:rPr>
      </w:pPr>
    </w:p>
    <w:p w:rsidR="00A000B3" w:rsidRDefault="00A000B3" w:rsidP="00BB3AEC">
      <w:pPr>
        <w:spacing w:after="0" w:line="240" w:lineRule="auto"/>
        <w:rPr>
          <w:b/>
        </w:rPr>
      </w:pPr>
    </w:p>
    <w:p w:rsidR="00A000B3" w:rsidRDefault="00A000B3" w:rsidP="00BB3AEC">
      <w:pPr>
        <w:spacing w:after="0" w:line="240" w:lineRule="auto"/>
        <w:rPr>
          <w:b/>
        </w:rPr>
      </w:pPr>
    </w:p>
    <w:p w:rsidR="00863B7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Default="00C41F3C">
      <w:pPr>
        <w:spacing w:after="0" w:line="240" w:lineRule="auto"/>
        <w:rPr>
          <w:rFonts w:asciiTheme="minorHAnsi" w:hAnsiTheme="minorHAnsi" w:cstheme="minorHAnsi"/>
          <w:b/>
        </w:rPr>
      </w:pPr>
      <w:r>
        <w:rPr>
          <w:rFonts w:asciiTheme="minorHAnsi" w:hAnsiTheme="minorHAnsi" w:cstheme="minorHAnsi"/>
          <w:b/>
        </w:rPr>
        <w:br w:type="page"/>
      </w:r>
    </w:p>
    <w:p w:rsidR="00C41F3C" w:rsidRPr="003023B1" w:rsidRDefault="00C41F3C" w:rsidP="00C41F3C">
      <w:pPr>
        <w:spacing w:after="0" w:line="240" w:lineRule="auto"/>
        <w:rPr>
          <w:rFonts w:asciiTheme="minorHAnsi" w:hAnsiTheme="minorHAnsi" w:cstheme="minorHAnsi"/>
          <w:b/>
          <w:u w:val="single"/>
        </w:rPr>
      </w:pPr>
      <w:r w:rsidRPr="003023B1">
        <w:rPr>
          <w:rFonts w:asciiTheme="minorHAnsi" w:hAnsiTheme="minorHAnsi" w:cstheme="minorHAnsi"/>
          <w:b/>
          <w:u w:val="single"/>
        </w:rPr>
        <w:lastRenderedPageBreak/>
        <w:t xml:space="preserve">Część IV </w:t>
      </w:r>
      <w:r w:rsidRPr="003023B1">
        <w:rPr>
          <w:rStyle w:val="Uwydatnienie"/>
          <w:b/>
          <w:i w:val="0"/>
          <w:u w:val="single"/>
        </w:rPr>
        <w:t xml:space="preserve">ANKIETA DEFICYTU KOMPETENCJI </w:t>
      </w:r>
      <w:r w:rsidRPr="003023B1">
        <w:rPr>
          <w:rFonts w:asciiTheme="minorHAnsi" w:hAnsiTheme="minorHAnsi" w:cstheme="minorHAnsi"/>
          <w:b/>
          <w:u w:val="single"/>
        </w:rPr>
        <w:t xml:space="preserve">wypełniają kandydaci z Segmentu 2: </w:t>
      </w:r>
    </w:p>
    <w:p w:rsidR="003049F0" w:rsidRDefault="003049F0" w:rsidP="00B8571A">
      <w:pPr>
        <w:spacing w:after="0"/>
        <w:jc w:val="both"/>
        <w:rPr>
          <w:rFonts w:cstheme="minorHAnsi"/>
          <w:szCs w:val="20"/>
        </w:rPr>
      </w:pPr>
    </w:p>
    <w:p w:rsidR="00B36411" w:rsidRDefault="00C41F3C" w:rsidP="00B36411">
      <w:pPr>
        <w:spacing w:after="0" w:line="240" w:lineRule="auto"/>
        <w:jc w:val="center"/>
        <w:rPr>
          <w:rFonts w:asciiTheme="minorHAnsi" w:hAnsiTheme="minorHAnsi" w:cstheme="minorHAnsi"/>
          <w:b/>
        </w:rPr>
      </w:pPr>
      <w:r>
        <w:rPr>
          <w:rFonts w:asciiTheme="minorHAnsi" w:hAnsiTheme="minorHAnsi" w:cstheme="minorHAnsi"/>
          <w:b/>
        </w:rPr>
        <w:t xml:space="preserve"> MODUŁ 2</w:t>
      </w:r>
    </w:p>
    <w:p w:rsidR="00BB3AEC" w:rsidRDefault="00BB3AEC" w:rsidP="00BB3AEC">
      <w:pPr>
        <w:spacing w:after="0"/>
        <w:contextualSpacing/>
        <w:jc w:val="center"/>
        <w:rPr>
          <w:rFonts w:asciiTheme="minorHAnsi" w:hAnsiTheme="minorHAnsi" w:cstheme="minorHAnsi"/>
          <w:b/>
        </w:rPr>
      </w:pPr>
      <w:r>
        <w:rPr>
          <w:rFonts w:asciiTheme="minorHAnsi" w:hAnsiTheme="minorHAnsi" w:cstheme="minorHAnsi"/>
          <w:b/>
        </w:rPr>
        <w:t>Pracownicy zajmujący się zarządzaniem nieruchomościami, lokalami użytkowymi i nieruchomościami gruntowymi przeznaczonymi pod inwestycje lub promocją inwestycji w regionie</w:t>
      </w:r>
    </w:p>
    <w:p w:rsidR="00070CBC" w:rsidRDefault="00070CBC" w:rsidP="00BB3AEC">
      <w:pPr>
        <w:spacing w:after="0"/>
        <w:contextualSpacing/>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C41F3C" w:rsidRDefault="00C41F3C" w:rsidP="00BB3AEC">
      <w:pPr>
        <w:spacing w:after="0"/>
        <w:contextualSpacing/>
        <w:jc w:val="center"/>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813"/>
        <w:gridCol w:w="2600"/>
        <w:gridCol w:w="2091"/>
        <w:gridCol w:w="1255"/>
      </w:tblGrid>
      <w:tr w:rsidR="00B219DD" w:rsidRPr="00DF61DE"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B219DD" w:rsidRPr="00DF61DE" w:rsidRDefault="00B219DD" w:rsidP="009A550B">
            <w:pPr>
              <w:spacing w:after="0" w:line="240" w:lineRule="auto"/>
              <w:jc w:val="center"/>
              <w:rPr>
                <w:rFonts w:asciiTheme="minorHAnsi" w:hAnsiTheme="minorHAnsi" w:cstheme="minorHAnsi"/>
                <w:b/>
                <w:sz w:val="20"/>
                <w:szCs w:val="20"/>
              </w:rPr>
            </w:pP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B219DD" w:rsidRPr="00DF61DE" w:rsidRDefault="00B219DD" w:rsidP="009A550B">
            <w:pPr>
              <w:spacing w:after="0" w:line="240" w:lineRule="auto"/>
              <w:jc w:val="center"/>
              <w:rPr>
                <w:rFonts w:asciiTheme="minorHAnsi" w:hAnsiTheme="minorHAnsi" w:cstheme="minorHAnsi"/>
                <w:b/>
                <w:sz w:val="20"/>
                <w:szCs w:val="20"/>
              </w:rPr>
            </w:pP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B219DD" w:rsidRPr="00DF61DE" w:rsidRDefault="00B219DD" w:rsidP="009A550B">
            <w:pPr>
              <w:spacing w:after="0" w:line="240" w:lineRule="auto"/>
              <w:jc w:val="center"/>
              <w:rPr>
                <w:rFonts w:asciiTheme="minorHAnsi" w:hAnsiTheme="minorHAnsi" w:cstheme="minorHAnsi"/>
                <w:b/>
                <w:sz w:val="20"/>
                <w:szCs w:val="20"/>
              </w:rPr>
            </w:pPr>
          </w:p>
        </w:tc>
      </w:tr>
      <w:tr w:rsidR="003049F0" w:rsidRPr="00FE2023"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3049F0">
        <w:trPr>
          <w:trHeight w:val="123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Zarządzanie samorządowym zasobem nieruchomości i zasobem Skarbu Państwa </w:t>
            </w:r>
          </w:p>
          <w:p w:rsidR="00B033D0" w:rsidRDefault="00B033D0" w:rsidP="00BC5E7A">
            <w:pPr>
              <w:spacing w:after="0" w:line="240" w:lineRule="auto"/>
              <w:rPr>
                <w:rFonts w:asciiTheme="minorHAnsi" w:hAnsiTheme="minorHAnsi" w:cstheme="minorHAnsi"/>
              </w:rPr>
            </w:pP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3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Procedury oddawania nieruchomości w użytkowanie wieczyste wraz z ustaleniem opłat i ich aktualizacją</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5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Praktyczne aspekty promocji i zbywania zasobów nieruchomości</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6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FE4435" w:rsidRPr="00FE4435" w:rsidTr="003049F0">
        <w:trPr>
          <w:trHeight w:val="416"/>
          <w:jc w:val="center"/>
        </w:trPr>
        <w:tc>
          <w:tcPr>
            <w:tcW w:w="8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435" w:rsidRPr="00FE4435" w:rsidRDefault="00FE4435"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435" w:rsidRPr="00FE4435" w:rsidRDefault="00FE4435" w:rsidP="009A550B">
            <w:pPr>
              <w:spacing w:after="0" w:line="240" w:lineRule="auto"/>
              <w:ind w:left="745"/>
              <w:jc w:val="both"/>
              <w:rPr>
                <w:rFonts w:asciiTheme="minorHAnsi" w:hAnsiTheme="minorHAnsi" w:cstheme="minorHAnsi"/>
                <w:b/>
                <w:sz w:val="20"/>
                <w:szCs w:val="20"/>
              </w:rPr>
            </w:pPr>
          </w:p>
        </w:tc>
      </w:tr>
    </w:tbl>
    <w:p w:rsidR="00A000B3" w:rsidRDefault="00A000B3" w:rsidP="00A000B3">
      <w:pPr>
        <w:spacing w:after="0" w:line="240" w:lineRule="auto"/>
        <w:rPr>
          <w:b/>
        </w:rPr>
      </w:pPr>
    </w:p>
    <w:p w:rsidR="00A000B3" w:rsidRDefault="00A000B3" w:rsidP="00A000B3">
      <w:pPr>
        <w:pStyle w:val="Akapitzlist"/>
        <w:spacing w:after="0" w:line="360" w:lineRule="auto"/>
        <w:jc w:val="both"/>
        <w:rPr>
          <w:rFonts w:asciiTheme="minorHAnsi" w:hAnsiTheme="minorHAnsi" w:cstheme="minorHAnsi"/>
          <w:b/>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e-dokumentem w świetle KPA i instrukcji kancelaryjnej</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3F1ABE" w:rsidRDefault="003F1ABE"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923410" w:rsidRDefault="00B1398C" w:rsidP="009E1898">
      <w:pPr>
        <w:spacing w:after="0" w:line="240" w:lineRule="auto"/>
        <w:rPr>
          <w:rFonts w:asciiTheme="minorHAnsi" w:hAnsiTheme="minorHAnsi" w:cstheme="minorHAnsi"/>
          <w:b/>
          <w:u w:val="single"/>
        </w:rPr>
      </w:pPr>
      <w:r>
        <w:rPr>
          <w:rFonts w:asciiTheme="minorHAnsi" w:hAnsiTheme="minorHAnsi" w:cstheme="minorHAnsi"/>
          <w:sz w:val="21"/>
          <w:szCs w:val="21"/>
        </w:rPr>
        <w:br w:type="page"/>
      </w:r>
      <w:r w:rsidR="00863B7C" w:rsidRPr="00923410">
        <w:rPr>
          <w:rFonts w:asciiTheme="minorHAnsi" w:hAnsiTheme="minorHAnsi" w:cstheme="minorHAnsi"/>
          <w:b/>
          <w:u w:val="single"/>
        </w:rPr>
        <w:lastRenderedPageBreak/>
        <w:t>C</w:t>
      </w:r>
      <w:r w:rsidR="009E1898" w:rsidRPr="00923410">
        <w:rPr>
          <w:rFonts w:asciiTheme="minorHAnsi" w:hAnsiTheme="minorHAnsi" w:cstheme="minorHAnsi"/>
          <w:b/>
          <w:u w:val="single"/>
        </w:rPr>
        <w:t xml:space="preserve">zęść IV </w:t>
      </w:r>
      <w:r w:rsidR="009E1898" w:rsidRPr="00923410">
        <w:rPr>
          <w:rStyle w:val="Uwydatnienie"/>
          <w:b/>
          <w:i w:val="0"/>
          <w:u w:val="single"/>
        </w:rPr>
        <w:t xml:space="preserve">ANKIETA DEFICYTU KOMPETENCJI </w:t>
      </w:r>
      <w:r w:rsidR="009E1898" w:rsidRPr="00923410">
        <w:rPr>
          <w:rFonts w:asciiTheme="minorHAnsi" w:hAnsiTheme="minorHAnsi" w:cstheme="minorHAnsi"/>
          <w:b/>
          <w:u w:val="single"/>
        </w:rPr>
        <w:t xml:space="preserve">wypełniają kandydaci z Segmentu 4: </w:t>
      </w:r>
    </w:p>
    <w:p w:rsidR="009E1898" w:rsidRPr="00C41F3C" w:rsidRDefault="009E1898" w:rsidP="009E1898">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 xml:space="preserve">MODUŁ 4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Pracownicy zajmujący się obsługą informatyczną urzędu</w:t>
      </w:r>
    </w:p>
    <w:p w:rsidR="00923410" w:rsidRDefault="00923410" w:rsidP="00BB3AEC">
      <w:pPr>
        <w:spacing w:after="0"/>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519"/>
        <w:gridCol w:w="2294"/>
        <w:gridCol w:w="2526"/>
        <w:gridCol w:w="30"/>
        <w:gridCol w:w="1382"/>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Tworzenie kart usług </w:t>
            </w:r>
            <w:r>
              <w:rPr>
                <w:rFonts w:asciiTheme="minorHAnsi" w:hAnsiTheme="minorHAnsi" w:cstheme="minorHAnsi"/>
              </w:rPr>
              <w:br/>
              <w:t xml:space="preserve">z obsługą e-płatności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Budowa i implementacja formularzy elektronicznych z zakresu podatków i opłat na </w:t>
            </w:r>
            <w:proofErr w:type="spellStart"/>
            <w:r>
              <w:rPr>
                <w:rFonts w:asciiTheme="minorHAnsi" w:hAnsiTheme="minorHAnsi" w:cstheme="minorHAnsi"/>
              </w:rPr>
              <w:t>ePUAP</w:t>
            </w:r>
            <w:proofErr w:type="spellEnd"/>
            <w:r>
              <w:rPr>
                <w:rFonts w:asciiTheme="minorHAnsi" w:hAnsiTheme="minorHAnsi" w:cstheme="minorHAnsi"/>
              </w:rPr>
              <w:t xml:space="preserve"> 2</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Bezpieczeństwo sieci (Testy Penetracyjne)</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i konfiguracja urządzeń UTM/ Firewall</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hd w:val="clear" w:color="auto" w:fill="FFFFFF" w:themeFill="background1"/>
              <w:spacing w:after="0" w:line="240" w:lineRule="auto"/>
              <w:jc w:val="both"/>
              <w:rPr>
                <w:rFonts w:asciiTheme="minorHAnsi" w:hAnsiTheme="minorHAnsi" w:cstheme="minorHAnsi"/>
                <w:color w:val="000000"/>
              </w:rPr>
            </w:pPr>
            <w:r>
              <w:rPr>
                <w:rFonts w:asciiTheme="minorHAnsi" w:hAnsiTheme="minorHAnsi"/>
                <w:b/>
                <w:sz w:val="18"/>
                <w:szCs w:val="18"/>
              </w:rPr>
              <w:t>C</w:t>
            </w:r>
            <w:r>
              <w:rPr>
                <w:rFonts w:asciiTheme="minorHAnsi" w:hAnsiTheme="minorHAnsi" w:cstheme="minorHAnsi"/>
                <w:color w:val="000000"/>
              </w:rPr>
              <w:t xml:space="preserve">ertyfikowane szkolenia MS-20411 </w:t>
            </w:r>
            <w:proofErr w:type="spellStart"/>
            <w:r>
              <w:rPr>
                <w:rFonts w:asciiTheme="minorHAnsi" w:hAnsiTheme="minorHAnsi" w:cstheme="minorHAnsi"/>
                <w:color w:val="000000"/>
              </w:rPr>
              <w:t>Administering</w:t>
            </w:r>
            <w:proofErr w:type="spellEnd"/>
            <w:r>
              <w:rPr>
                <w:rFonts w:asciiTheme="minorHAnsi" w:hAnsiTheme="minorHAnsi" w:cstheme="minorHAnsi"/>
                <w:color w:val="000000"/>
              </w:rPr>
              <w:t xml:space="preserve"> Windows Server® 2012   </w:t>
            </w:r>
            <w:r>
              <w:rPr>
                <w:rFonts w:asciiTheme="minorHAnsi" w:hAnsiTheme="minorHAnsi"/>
                <w:b/>
                <w:sz w:val="18"/>
                <w:szCs w:val="18"/>
              </w:rPr>
              <w:t xml:space="preserve">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9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jc w:val="center"/>
        <w:rPr>
          <w:rFonts w:asciiTheme="minorHAnsi" w:hAnsiTheme="minorHAnsi" w:cstheme="minorHAnsi"/>
          <w:b/>
        </w:rPr>
      </w:pPr>
    </w:p>
    <w:p w:rsidR="00283379" w:rsidRDefault="00283379" w:rsidP="00BB3AEC">
      <w:pPr>
        <w:spacing w:after="0"/>
        <w:jc w:val="center"/>
        <w:rPr>
          <w:rFonts w:asciiTheme="minorHAnsi" w:hAnsiTheme="minorHAnsi" w:cstheme="minorHAnsi"/>
          <w:b/>
        </w:rPr>
      </w:pPr>
    </w:p>
    <w:p w:rsidR="00B1398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bookmarkStart w:id="0" w:name="_GoBack"/>
      <w:bookmarkEnd w:id="0"/>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857FD">
      <w:headerReference w:type="default" r:id="rId8"/>
      <w:footerReference w:type="default" r:id="rId9"/>
      <w:pgSz w:w="11906" w:h="16838"/>
      <w:pgMar w:top="1843" w:right="1417" w:bottom="1276" w:left="1418"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B1" w:rsidRDefault="00B815B1" w:rsidP="00A551D1">
      <w:pPr>
        <w:spacing w:after="0" w:line="240" w:lineRule="auto"/>
      </w:pPr>
      <w:r>
        <w:separator/>
      </w:r>
    </w:p>
  </w:endnote>
  <w:endnote w:type="continuationSeparator" w:id="0">
    <w:p w:rsidR="00B815B1" w:rsidRDefault="00B815B1"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 do Równościowego regulaminu rekrutacji i udziału w projekcie</w:t>
    </w:r>
  </w:p>
  <w:p w:rsidR="00BC5E7A" w:rsidRDefault="00BC5E7A" w:rsidP="007857FD">
    <w:pPr>
      <w:tabs>
        <w:tab w:val="left" w:pos="900"/>
      </w:tabs>
      <w:spacing w:after="0" w:line="240" w:lineRule="auto"/>
      <w:jc w:val="center"/>
      <w:rPr>
        <w:rFonts w:asciiTheme="minorHAnsi" w:hAnsiTheme="minorHAnsi" w:cstheme="minorHAnsi"/>
        <w:color w:val="000000"/>
      </w:rPr>
    </w:pPr>
    <w:r>
      <w:rPr>
        <w:rFonts w:asciiTheme="minorHAnsi" w:hAnsiTheme="minorHAnsi" w:cstheme="minorHAnsi"/>
        <w:color w:val="000000"/>
      </w:rPr>
      <w:t>„Elektronizacja procesów obsługi przedsiębiorców w 10 JST woj. kujawsko-pomorskiego”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B1" w:rsidRDefault="00B815B1" w:rsidP="00A551D1">
      <w:pPr>
        <w:spacing w:after="0" w:line="240" w:lineRule="auto"/>
      </w:pPr>
      <w:r>
        <w:separator/>
      </w:r>
    </w:p>
  </w:footnote>
  <w:footnote w:type="continuationSeparator" w:id="0">
    <w:p w:rsidR="00B815B1" w:rsidRDefault="00B815B1"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CE5C02" w:rsidRDefault="00072671"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zh-TW"/>
          </w:rPr>
          <w:pict>
            <v:rect id="_x0000_s4101"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4101;mso-fit-shape-to-text:t">
                <w:txbxContent>
                  <w:p w:rsidR="00283379" w:rsidRDefault="00283379">
                    <w:pPr>
                      <w:pStyle w:val="Stopka"/>
                      <w:rPr>
                        <w:rFonts w:asciiTheme="majorHAnsi" w:hAnsiTheme="majorHAnsi"/>
                        <w:sz w:val="44"/>
                        <w:szCs w:val="44"/>
                      </w:rPr>
                    </w:pPr>
                    <w:r>
                      <w:rPr>
                        <w:rFonts w:asciiTheme="majorHAnsi" w:hAnsiTheme="majorHAnsi"/>
                      </w:rPr>
                      <w:t>Strona</w:t>
                    </w:r>
                    <w:fldSimple w:instr=" PAGE    \* MERGEFORMAT ">
                      <w:r w:rsidR="00063F2B" w:rsidRPr="00063F2B">
                        <w:rPr>
                          <w:rFonts w:asciiTheme="majorHAnsi" w:hAnsiTheme="majorHAnsi"/>
                          <w:noProof/>
                          <w:sz w:val="44"/>
                          <w:szCs w:val="44"/>
                        </w:rPr>
                        <w:t>9</w:t>
                      </w:r>
                    </w:fldSimple>
                  </w:p>
                </w:txbxContent>
              </v:textbox>
              <w10:wrap anchorx="page"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857FD"/>
    <w:rsid w:val="00791CE1"/>
    <w:rsid w:val="007939C1"/>
    <w:rsid w:val="007958DF"/>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6323"/>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7042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1E8C-2BD7-452B-BF76-FE89287E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57</TotalTime>
  <Pages>9</Pages>
  <Words>2001</Words>
  <Characters>12008</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13982</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79</cp:revision>
  <cp:lastPrinted>2016-12-07T13:36:00Z</cp:lastPrinted>
  <dcterms:created xsi:type="dcterms:W3CDTF">2016-12-19T21:05:00Z</dcterms:created>
  <dcterms:modified xsi:type="dcterms:W3CDTF">2016-12-27T10:23:00Z</dcterms:modified>
</cp:coreProperties>
</file>