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60834" w14:textId="77777777" w:rsidR="00A208EF" w:rsidRPr="00761C1E" w:rsidRDefault="00A208EF" w:rsidP="00A208EF">
      <w:pPr>
        <w:pStyle w:val="Zwykytekst2"/>
        <w:tabs>
          <w:tab w:val="right" w:leader="hyphen" w:pos="9072"/>
        </w:tabs>
        <w:spacing w:line="360" w:lineRule="auto"/>
        <w:rPr>
          <w:rFonts w:ascii="Bookman Old Style" w:eastAsia="MS Mincho" w:hAnsi="Bookman Old Style" w:cs="Times New Roman"/>
          <w:lang w:val="en-US"/>
        </w:rPr>
      </w:pPr>
      <w:proofErr w:type="spellStart"/>
      <w:r w:rsidRPr="00761C1E">
        <w:rPr>
          <w:rFonts w:ascii="Bookman Old Style" w:eastAsia="MS Mincho" w:hAnsi="Bookman Old Style" w:cs="Times New Roman"/>
          <w:b/>
          <w:lang w:val="en-US"/>
        </w:rPr>
        <w:t>Numer</w:t>
      </w:r>
      <w:proofErr w:type="spellEnd"/>
      <w:r w:rsidRPr="00761C1E">
        <w:rPr>
          <w:rFonts w:ascii="Bookman Old Style" w:eastAsia="MS Mincho" w:hAnsi="Bookman Old Style" w:cs="Times New Roman"/>
          <w:b/>
          <w:lang w:val="en-US"/>
        </w:rPr>
        <w:t xml:space="preserve"> </w:t>
      </w:r>
      <w:proofErr w:type="spellStart"/>
      <w:r w:rsidRPr="00761C1E">
        <w:rPr>
          <w:rFonts w:ascii="Bookman Old Style" w:eastAsia="MS Mincho" w:hAnsi="Bookman Old Style" w:cs="Times New Roman"/>
          <w:b/>
          <w:lang w:val="en-US"/>
        </w:rPr>
        <w:t>Repertorium</w:t>
      </w:r>
      <w:proofErr w:type="spellEnd"/>
      <w:r w:rsidRPr="00761C1E">
        <w:rPr>
          <w:rFonts w:ascii="Bookman Old Style" w:eastAsia="MS Mincho" w:hAnsi="Bookman Old Style" w:cs="Times New Roman"/>
          <w:b/>
          <w:lang w:val="en-US"/>
        </w:rPr>
        <w:t xml:space="preserve"> A.</w:t>
      </w:r>
      <w:r>
        <w:rPr>
          <w:rFonts w:ascii="Bookman Old Style" w:eastAsia="MS Mincho" w:hAnsi="Bookman Old Style" w:cs="Times New Roman"/>
          <w:b/>
          <w:lang w:val="en-US"/>
        </w:rPr>
        <w:t xml:space="preserve">          /</w:t>
      </w:r>
      <w:r w:rsidRPr="00761C1E">
        <w:rPr>
          <w:rFonts w:ascii="Bookman Old Style" w:eastAsia="MS Mincho" w:hAnsi="Bookman Old Style" w:cs="Times New Roman"/>
          <w:b/>
          <w:lang w:val="en-US"/>
        </w:rPr>
        <w:t>202</w:t>
      </w:r>
      <w:r>
        <w:rPr>
          <w:rFonts w:ascii="Bookman Old Style" w:eastAsia="MS Mincho" w:hAnsi="Bookman Old Style" w:cs="Times New Roman"/>
          <w:b/>
          <w:lang w:val="en-US"/>
        </w:rPr>
        <w:t>2</w:t>
      </w:r>
    </w:p>
    <w:p w14:paraId="47A58443" w14:textId="77777777" w:rsidR="00A208EF" w:rsidRPr="00761C1E" w:rsidRDefault="00A208EF" w:rsidP="00A208EF">
      <w:pPr>
        <w:pStyle w:val="Zwykytekst2"/>
        <w:tabs>
          <w:tab w:val="right" w:leader="hyphen" w:pos="9072"/>
        </w:tabs>
        <w:spacing w:line="360" w:lineRule="auto"/>
        <w:rPr>
          <w:rFonts w:ascii="Bookman Old Style" w:eastAsia="MS Mincho" w:hAnsi="Bookman Old Style" w:cs="Times New Roman"/>
          <w:lang w:val="en-US"/>
        </w:rPr>
      </w:pPr>
    </w:p>
    <w:p w14:paraId="33CFE238" w14:textId="77777777" w:rsidR="00A208EF" w:rsidRPr="00761C1E" w:rsidRDefault="00A208EF" w:rsidP="00A208EF">
      <w:pPr>
        <w:pStyle w:val="Zwykytekst2"/>
        <w:tabs>
          <w:tab w:val="right" w:leader="hyphen" w:pos="9072"/>
        </w:tabs>
        <w:spacing w:line="360" w:lineRule="auto"/>
        <w:jc w:val="center"/>
        <w:rPr>
          <w:rFonts w:ascii="Bookman Old Style" w:eastAsia="MS Mincho" w:hAnsi="Bookman Old Style" w:cs="Times New Roman"/>
        </w:rPr>
      </w:pPr>
      <w:r w:rsidRPr="00761C1E">
        <w:rPr>
          <w:rFonts w:ascii="Bookman Old Style" w:eastAsia="MS Mincho" w:hAnsi="Bookman Old Style" w:cs="Times New Roman"/>
          <w:b/>
          <w:bCs/>
          <w:sz w:val="24"/>
        </w:rPr>
        <w:t>A K T   N O T A R I A L N Y</w:t>
      </w:r>
    </w:p>
    <w:p w14:paraId="49265D0E" w14:textId="77777777" w:rsidR="00A208EF" w:rsidRPr="00761C1E" w:rsidRDefault="00A208EF" w:rsidP="00A208EF">
      <w:pPr>
        <w:pStyle w:val="Zwykytekst2"/>
        <w:tabs>
          <w:tab w:val="right" w:leader="hyphen" w:pos="9072"/>
        </w:tabs>
        <w:spacing w:line="360" w:lineRule="auto"/>
        <w:rPr>
          <w:rFonts w:ascii="Bookman Old Style" w:eastAsia="MS Mincho" w:hAnsi="Bookman Old Style" w:cs="Times New Roman"/>
        </w:rPr>
      </w:pPr>
    </w:p>
    <w:p w14:paraId="5FCCAC57"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eastAsia="MS Mincho" w:hAnsi="Bookman Old Style" w:cs="Bookman Old Style"/>
          <w:sz w:val="20"/>
          <w:szCs w:val="20"/>
        </w:rPr>
        <w:t xml:space="preserve">Dnia </w:t>
      </w:r>
      <w:r>
        <w:rPr>
          <w:rFonts w:ascii="Bookman Old Style" w:eastAsia="MS Mincho" w:hAnsi="Bookman Old Style" w:cs="Bookman Old Style"/>
          <w:sz w:val="20"/>
          <w:szCs w:val="20"/>
        </w:rPr>
        <w:t>____________________________</w:t>
      </w:r>
      <w:r w:rsidRPr="00761C1E">
        <w:rPr>
          <w:rFonts w:ascii="Bookman Old Style" w:eastAsia="MS Mincho" w:hAnsi="Bookman Old Style" w:cs="Bookman Old Style"/>
          <w:sz w:val="20"/>
          <w:szCs w:val="20"/>
        </w:rPr>
        <w:t xml:space="preserve">, przed notariuszem </w:t>
      </w:r>
      <w:r>
        <w:rPr>
          <w:rFonts w:ascii="Bookman Old Style" w:eastAsia="MS Mincho" w:hAnsi="Bookman Old Style" w:cs="Bookman Old Style"/>
          <w:b/>
          <w:sz w:val="20"/>
          <w:szCs w:val="20"/>
        </w:rPr>
        <w:t>_________________</w:t>
      </w:r>
      <w:r w:rsidRPr="00761C1E">
        <w:rPr>
          <w:rFonts w:ascii="Bookman Old Style" w:eastAsia="MS Mincho" w:hAnsi="Bookman Old Style" w:cs="Bookman Old Style"/>
          <w:sz w:val="20"/>
          <w:szCs w:val="20"/>
        </w:rPr>
        <w:t>, stawili się:</w:t>
      </w:r>
      <w:r w:rsidRPr="00761C1E">
        <w:rPr>
          <w:rFonts w:ascii="Bookman Old Style" w:hAnsi="Bookman Old Style" w:cs="Bookman Old Style"/>
          <w:sz w:val="20"/>
          <w:szCs w:val="20"/>
        </w:rPr>
        <w:tab/>
      </w:r>
    </w:p>
    <w:p w14:paraId="49FC5FAB"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p>
    <w:p w14:paraId="71EF09B2" w14:textId="77777777" w:rsidR="00A208EF" w:rsidRDefault="00A208EF" w:rsidP="00A208EF">
      <w:pPr>
        <w:numPr>
          <w:ilvl w:val="0"/>
          <w:numId w:val="44"/>
        </w:numPr>
        <w:tabs>
          <w:tab w:val="right" w:leader="hyphen" w:pos="9072"/>
        </w:tabs>
        <w:suppressAutoHyphens/>
        <w:spacing w:line="360" w:lineRule="auto"/>
        <w:jc w:val="both"/>
        <w:rPr>
          <w:rFonts w:ascii="Bookman Old Style" w:eastAsia="MS Mincho" w:hAnsi="Bookman Old Style" w:cs="Bookman Old Style"/>
          <w:b/>
          <w:sz w:val="20"/>
          <w:szCs w:val="20"/>
        </w:rPr>
      </w:pPr>
      <w:r>
        <w:rPr>
          <w:rFonts w:ascii="Bookman Old Style" w:eastAsia="MS Mincho" w:hAnsi="Bookman Old Style" w:cs="Bookman Old Style"/>
          <w:b/>
          <w:sz w:val="20"/>
          <w:szCs w:val="20"/>
        </w:rPr>
        <w:t>________________</w:t>
      </w:r>
    </w:p>
    <w:p w14:paraId="7A53E50D" w14:textId="77777777" w:rsidR="00A208EF" w:rsidRPr="00761C1E" w:rsidRDefault="00A208EF" w:rsidP="00A208EF">
      <w:pPr>
        <w:tabs>
          <w:tab w:val="right" w:leader="hyphen" w:pos="9072"/>
        </w:tabs>
        <w:spacing w:line="360" w:lineRule="auto"/>
        <w:ind w:left="720"/>
        <w:jc w:val="both"/>
        <w:rPr>
          <w:rFonts w:ascii="Bookman Old Style" w:eastAsia="MS Mincho" w:hAnsi="Bookman Old Style" w:cs="Bookman Old Style"/>
          <w:b/>
          <w:sz w:val="20"/>
          <w:szCs w:val="20"/>
        </w:rPr>
      </w:pPr>
      <w:r w:rsidRPr="00761C1E">
        <w:rPr>
          <w:rFonts w:ascii="Bookman Old Style" w:eastAsia="MS Mincho" w:hAnsi="Bookman Old Style" w:cs="Bookman Old Style"/>
          <w:sz w:val="20"/>
          <w:szCs w:val="20"/>
        </w:rPr>
        <w:t xml:space="preserve">który oświadcza, że przy niniejszej czynności działa w imieniu i na rzecz </w:t>
      </w:r>
      <w:r w:rsidRPr="00761C1E">
        <w:rPr>
          <w:rFonts w:ascii="Bookman Old Style" w:eastAsia="MS Mincho" w:hAnsi="Bookman Old Style" w:cs="Bookman Old Style"/>
          <w:b/>
          <w:sz w:val="20"/>
          <w:szCs w:val="20"/>
        </w:rPr>
        <w:t xml:space="preserve">Gminy </w:t>
      </w: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 jako </w:t>
      </w: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 co wynika również z zaświadczenia wydanego przez </w:t>
      </w: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 z dnia </w:t>
      </w: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oraz zapewnia, że został zaprzysiężony, a także podaje numer NIP Gminy </w:t>
      </w: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i jej REGON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oraz adres do doręczeń Gminy –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7F87196E" w14:textId="77777777" w:rsidR="00A208EF" w:rsidRPr="00761C1E" w:rsidRDefault="00A208EF" w:rsidP="00A208EF">
      <w:pPr>
        <w:numPr>
          <w:ilvl w:val="0"/>
          <w:numId w:val="44"/>
        </w:numPr>
        <w:tabs>
          <w:tab w:val="right" w:leader="hyphen" w:pos="9072"/>
        </w:tabs>
        <w:suppressAutoHyphens/>
        <w:spacing w:line="360" w:lineRule="auto"/>
        <w:jc w:val="both"/>
        <w:rPr>
          <w:rFonts w:ascii="Bookman Old Style" w:eastAsia="MS Mincho" w:hAnsi="Bookman Old Style" w:cs="Bookman Old Style"/>
          <w:sz w:val="20"/>
          <w:szCs w:val="20"/>
        </w:rPr>
      </w:pP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 xml:space="preserve">, </w:t>
      </w:r>
      <w:r w:rsidRPr="00761C1E">
        <w:rPr>
          <w:rFonts w:ascii="Bookman Old Style" w:eastAsia="MS Mincho" w:hAnsi="Bookman Old Style" w:cs="Bookman Old Style"/>
          <w:sz w:val="20"/>
          <w:szCs w:val="20"/>
        </w:rPr>
        <w:tab/>
      </w:r>
    </w:p>
    <w:p w14:paraId="7CE79EF2" w14:textId="77777777" w:rsidR="00A208EF" w:rsidRPr="00761C1E" w:rsidRDefault="00A208EF" w:rsidP="00A208EF">
      <w:pPr>
        <w:tabs>
          <w:tab w:val="right" w:leader="hyphen" w:pos="9072"/>
        </w:tabs>
        <w:spacing w:line="360" w:lineRule="auto"/>
        <w:ind w:left="720"/>
        <w:jc w:val="both"/>
        <w:rPr>
          <w:rFonts w:ascii="Bookman Old Style" w:eastAsia="MS Mincho" w:hAnsi="Bookman Old Style" w:cs="Bookman Old Style"/>
          <w:sz w:val="20"/>
          <w:szCs w:val="20"/>
        </w:rPr>
      </w:pPr>
      <w:r w:rsidRPr="00761C1E">
        <w:rPr>
          <w:rFonts w:ascii="Bookman Old Style" w:eastAsia="MS Mincho" w:hAnsi="Bookman Old Style" w:cs="Bookman Old Style"/>
          <w:sz w:val="20"/>
          <w:szCs w:val="20"/>
        </w:rPr>
        <w:t xml:space="preserve">który oświadcza, że przy niniejszej czynności działa w imieniu Spółki pod firmą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adres: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wpisana do rejestru przedsiębiorców Krajowego Rejestru Sądowego pod numerem KRS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t>
      </w:r>
      <w:r w:rsidRPr="00FC34D3">
        <w:rPr>
          <w:rFonts w:ascii="Bookman Old Style" w:hAnsi="Bookman Old Style" w:cs="Bookman Old Style"/>
          <w:sz w:val="20"/>
          <w:szCs w:val="20"/>
        </w:rPr>
        <w:t xml:space="preserve">REGON: </w:t>
      </w:r>
      <w:r>
        <w:rPr>
          <w:rFonts w:ascii="Bookman Old Style" w:eastAsia="MS Mincho" w:hAnsi="Bookman Old Style" w:cs="Bookman Old Style"/>
          <w:sz w:val="20"/>
          <w:szCs w:val="20"/>
        </w:rPr>
        <w:t>__________</w:t>
      </w:r>
      <w:r w:rsidRPr="00FC34D3">
        <w:rPr>
          <w:rFonts w:ascii="Bookman Old Style" w:hAnsi="Bookman Old Style" w:cs="Bookman Old Style"/>
          <w:sz w:val="20"/>
          <w:szCs w:val="20"/>
        </w:rPr>
        <w:t xml:space="preserve">, NIP: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zwanej dalej również „</w:t>
      </w:r>
      <w:r w:rsidRPr="00761C1E">
        <w:rPr>
          <w:rFonts w:ascii="Bookman Old Style" w:hAnsi="Bookman Old Style" w:cs="Bookman Old Style"/>
          <w:b/>
          <w:bCs/>
          <w:sz w:val="20"/>
          <w:szCs w:val="20"/>
        </w:rPr>
        <w:t>Kupującą Spółką</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5CC9B235" w14:textId="77777777" w:rsidR="00A208EF" w:rsidRPr="00761C1E" w:rsidRDefault="00A208EF" w:rsidP="00A208EF">
      <w:pPr>
        <w:tabs>
          <w:tab w:val="right" w:leader="hyphen" w:pos="9072"/>
        </w:tabs>
        <w:spacing w:line="360" w:lineRule="auto"/>
        <w:ind w:left="720"/>
        <w:jc w:val="both"/>
        <w:rPr>
          <w:rFonts w:ascii="Bookman Old Style" w:hAnsi="Bookman Old Style" w:cs="Bookman Old Style"/>
          <w:b/>
          <w:sz w:val="20"/>
          <w:szCs w:val="20"/>
        </w:rPr>
      </w:pPr>
      <w:r w:rsidRPr="00761C1E">
        <w:rPr>
          <w:rFonts w:ascii="Bookman Old Style" w:eastAsia="MS Mincho" w:hAnsi="Bookman Old Style" w:cs="Bookman Old Style"/>
          <w:sz w:val="20"/>
          <w:szCs w:val="20"/>
        </w:rPr>
        <w:t>i to jako uprawniony do samodzielnej reprezentacji Prezes Zarządu Spółki, co wynika również z informacji odpowiadającej odpisowi aktualnemu z wyżej wymienionego rejestru z dnia dzisiejszego, zapewniając, iż dane wynikające z powołanej wyżej informacji nie uległy zmianie oraz że nie został odwołany z pełnionej funkcji i jego mandat nie wygasł,</w:t>
      </w:r>
      <w:r w:rsidRPr="00761C1E">
        <w:rPr>
          <w:rFonts w:ascii="Bookman Old Style" w:hAnsi="Bookman Old Style" w:cs="Bookman Old Style"/>
          <w:sz w:val="20"/>
          <w:szCs w:val="20"/>
        </w:rPr>
        <w:t xml:space="preserve"> </w:t>
      </w:r>
      <w:r w:rsidRPr="00761C1E">
        <w:rPr>
          <w:rFonts w:ascii="Bookman Old Style" w:eastAsia="MS Mincho" w:hAnsi="Bookman Old Style" w:cs="Bookman Old Style"/>
          <w:sz w:val="20"/>
          <w:szCs w:val="20"/>
        </w:rPr>
        <w:t>a powyższa Spółka nie utraciła osobowości prawnej, nie została postawiona w stan likwidacji lub upadłości oraz że nie tocz</w:t>
      </w:r>
      <w:r>
        <w:rPr>
          <w:rFonts w:ascii="Bookman Old Style" w:eastAsia="MS Mincho" w:hAnsi="Bookman Old Style" w:cs="Bookman Old Style"/>
          <w:sz w:val="20"/>
          <w:szCs w:val="20"/>
        </w:rPr>
        <w:t>ą</w:t>
      </w:r>
      <w:r w:rsidRPr="00761C1E">
        <w:rPr>
          <w:rFonts w:ascii="Bookman Old Style" w:eastAsia="MS Mincho" w:hAnsi="Bookman Old Style" w:cs="Bookman Old Style"/>
          <w:sz w:val="20"/>
          <w:szCs w:val="20"/>
        </w:rPr>
        <w:t xml:space="preserve"> się w stosunku do tejże Spółki żadne postępowani</w:t>
      </w:r>
      <w:r>
        <w:rPr>
          <w:rFonts w:ascii="Bookman Old Style" w:eastAsia="MS Mincho" w:hAnsi="Bookman Old Style" w:cs="Bookman Old Style"/>
          <w:sz w:val="20"/>
          <w:szCs w:val="20"/>
        </w:rPr>
        <w:t xml:space="preserve">a </w:t>
      </w:r>
      <w:r w:rsidRPr="00761C1E">
        <w:rPr>
          <w:rFonts w:ascii="Bookman Old Style" w:eastAsia="MS Mincho" w:hAnsi="Bookman Old Style" w:cs="Bookman Old Style"/>
          <w:sz w:val="20"/>
          <w:szCs w:val="20"/>
        </w:rPr>
        <w:t>na podstawie przepisów ustawy z dnia 28 lutego 2003 roku Prawo upadłościowe oraz przepisów ustawy z dnia 15 maja 2015 roku Prawo restrukturyzacyjne, ani też nie zostały podjęte żadne kroki mające na celu wszczęcie wyżej wymienionych postępowań</w:t>
      </w:r>
      <w:r>
        <w:rPr>
          <w:rFonts w:ascii="Bookman Old Style" w:eastAsia="MS Mincho" w:hAnsi="Bookman Old Style" w:cs="Bookman Old Style"/>
          <w:sz w:val="20"/>
          <w:szCs w:val="20"/>
        </w:rPr>
        <w:t xml:space="preserve"> </w:t>
      </w:r>
      <w:r w:rsidRPr="00CD1B2F">
        <w:rPr>
          <w:rFonts w:ascii="Bookman Old Style" w:eastAsia="MS Mincho" w:hAnsi="Bookman Old Style" w:cs="Courier New"/>
          <w:sz w:val="20"/>
          <w:szCs w:val="20"/>
          <w:lang w:eastAsia="pl-PL"/>
        </w:rPr>
        <w:t xml:space="preserve">oraz przedkłada przy niniejszej czynności Uchwałę Wspólników </w:t>
      </w:r>
      <w:r>
        <w:rPr>
          <w:rFonts w:ascii="Bookman Old Style" w:eastAsia="MS Mincho" w:hAnsi="Bookman Old Style" w:cs="Courier New"/>
          <w:sz w:val="20"/>
          <w:szCs w:val="20"/>
          <w:lang w:eastAsia="pl-PL"/>
        </w:rPr>
        <w:t>Kupującej</w:t>
      </w:r>
      <w:r w:rsidRPr="00CD1B2F">
        <w:rPr>
          <w:rFonts w:ascii="Bookman Old Style" w:eastAsia="MS Mincho" w:hAnsi="Bookman Old Style" w:cs="Courier New"/>
          <w:sz w:val="20"/>
          <w:szCs w:val="20"/>
          <w:lang w:eastAsia="pl-PL"/>
        </w:rPr>
        <w:t xml:space="preserve"> Spółki obejmującą zgodę na dokonanie czynności objętych niniejszym aktem, opisaną w dalszej treści niniejszego aktu notarialnego,</w:t>
      </w:r>
      <w:r>
        <w:rPr>
          <w:rFonts w:ascii="Bookman Old Style" w:eastAsia="MS Mincho" w:hAnsi="Bookman Old Style" w:cs="Bookman Old Style"/>
          <w:sz w:val="20"/>
          <w:szCs w:val="20"/>
        </w:rPr>
        <w:t xml:space="preserve"> </w:t>
      </w:r>
      <w:r w:rsidRPr="00761C1E">
        <w:rPr>
          <w:rFonts w:ascii="Bookman Old Style" w:eastAsia="MS Mincho" w:hAnsi="Bookman Old Style" w:cs="Bookman Old Style"/>
          <w:sz w:val="20"/>
          <w:szCs w:val="20"/>
        </w:rPr>
        <w:t>a nadto, że Kupująca Spółka nie jest cudzoziemcem w rozumieniu ustawy z dnia 24 marca 1920 roku o nabywaniu nieruchomości przez cudzoziemców.</w:t>
      </w:r>
      <w:r w:rsidRPr="00761C1E">
        <w:rPr>
          <w:rFonts w:ascii="Bookman Old Style" w:eastAsia="MS Mincho" w:hAnsi="Bookman Old Style" w:cs="Bookman Old Style"/>
          <w:sz w:val="20"/>
          <w:szCs w:val="20"/>
        </w:rPr>
        <w:tab/>
      </w:r>
    </w:p>
    <w:p w14:paraId="40C684AE" w14:textId="77777777" w:rsidR="00A208EF" w:rsidRDefault="00A208EF" w:rsidP="00A208EF">
      <w:pPr>
        <w:pStyle w:val="Zwykytekst1"/>
        <w:tabs>
          <w:tab w:val="right" w:leader="hyphen" w:pos="9072"/>
        </w:tabs>
        <w:spacing w:line="360" w:lineRule="auto"/>
        <w:jc w:val="both"/>
        <w:rPr>
          <w:rFonts w:ascii="Bookman Old Style" w:eastAsia="MS Mincho" w:hAnsi="Bookman Old Style" w:cs="Times New Roman"/>
        </w:rPr>
      </w:pPr>
    </w:p>
    <w:p w14:paraId="1ADCD07E" w14:textId="77777777" w:rsidR="00A208EF" w:rsidRDefault="00A208EF" w:rsidP="00A208EF">
      <w:pPr>
        <w:pStyle w:val="Zwykytekst1"/>
        <w:tabs>
          <w:tab w:val="right" w:leader="hyphen" w:pos="9072"/>
        </w:tabs>
        <w:spacing w:line="360" w:lineRule="auto"/>
        <w:jc w:val="both"/>
        <w:rPr>
          <w:rFonts w:ascii="Bookman Old Style" w:eastAsia="MS Mincho" w:hAnsi="Bookman Old Style" w:cs="Times New Roman"/>
        </w:rPr>
      </w:pPr>
      <w:r w:rsidRPr="00761C1E">
        <w:rPr>
          <w:rFonts w:ascii="Bookman Old Style" w:eastAsia="MS Mincho" w:hAnsi="Bookman Old Style" w:cs="Times New Roman"/>
        </w:rPr>
        <w:t>Tożsamość stawając</w:t>
      </w:r>
      <w:r>
        <w:rPr>
          <w:rFonts w:ascii="Bookman Old Style" w:eastAsia="MS Mincho" w:hAnsi="Bookman Old Style" w:cs="Times New Roman"/>
        </w:rPr>
        <w:t>ych</w:t>
      </w:r>
      <w:r w:rsidRPr="00761C1E">
        <w:rPr>
          <w:rFonts w:ascii="Bookman Old Style" w:eastAsia="MS Mincho" w:hAnsi="Bookman Old Style" w:cs="Times New Roman"/>
        </w:rPr>
        <w:t xml:space="preserve"> notariusz ustalił na podstawie okazan</w:t>
      </w:r>
      <w:r>
        <w:rPr>
          <w:rFonts w:ascii="Bookman Old Style" w:eastAsia="MS Mincho" w:hAnsi="Bookman Old Style" w:cs="Times New Roman"/>
        </w:rPr>
        <w:t>ych</w:t>
      </w:r>
      <w:r w:rsidRPr="00761C1E">
        <w:rPr>
          <w:rFonts w:ascii="Bookman Old Style" w:eastAsia="MS Mincho" w:hAnsi="Bookman Old Style" w:cs="Times New Roman"/>
        </w:rPr>
        <w:t xml:space="preserve"> dowod</w:t>
      </w:r>
      <w:r>
        <w:rPr>
          <w:rFonts w:ascii="Bookman Old Style" w:eastAsia="MS Mincho" w:hAnsi="Bookman Old Style" w:cs="Times New Roman"/>
        </w:rPr>
        <w:t xml:space="preserve">ów </w:t>
      </w:r>
      <w:r w:rsidRPr="00761C1E">
        <w:rPr>
          <w:rFonts w:ascii="Bookman Old Style" w:eastAsia="MS Mincho" w:hAnsi="Bookman Old Style" w:cs="Times New Roman"/>
        </w:rPr>
        <w:t>osobist</w:t>
      </w:r>
      <w:r>
        <w:rPr>
          <w:rFonts w:ascii="Bookman Old Style" w:eastAsia="MS Mincho" w:hAnsi="Bookman Old Style" w:cs="Times New Roman"/>
        </w:rPr>
        <w:t>ych</w:t>
      </w:r>
      <w:r w:rsidRPr="00761C1E">
        <w:rPr>
          <w:rFonts w:ascii="Bookman Old Style" w:eastAsia="MS Mincho" w:hAnsi="Bookman Old Style" w:cs="Times New Roman"/>
        </w:rPr>
        <w:t>, któr</w:t>
      </w:r>
      <w:r>
        <w:rPr>
          <w:rFonts w:ascii="Bookman Old Style" w:eastAsia="MS Mincho" w:hAnsi="Bookman Old Style" w:cs="Times New Roman"/>
        </w:rPr>
        <w:t xml:space="preserve">ych </w:t>
      </w:r>
      <w:r w:rsidRPr="00761C1E">
        <w:rPr>
          <w:rFonts w:ascii="Bookman Old Style" w:eastAsia="MS Mincho" w:hAnsi="Bookman Old Style" w:cs="Times New Roman"/>
        </w:rPr>
        <w:t>numer</w:t>
      </w:r>
      <w:r>
        <w:rPr>
          <w:rFonts w:ascii="Bookman Old Style" w:eastAsia="MS Mincho" w:hAnsi="Bookman Old Style" w:cs="Times New Roman"/>
        </w:rPr>
        <w:t xml:space="preserve">y </w:t>
      </w:r>
      <w:r w:rsidRPr="00761C1E">
        <w:rPr>
          <w:rFonts w:ascii="Bookman Old Style" w:eastAsia="MS Mincho" w:hAnsi="Bookman Old Style" w:cs="Times New Roman"/>
        </w:rPr>
        <w:t>powołano powyżej.</w:t>
      </w:r>
      <w:r w:rsidRPr="00761C1E">
        <w:rPr>
          <w:rFonts w:ascii="Bookman Old Style" w:eastAsia="MS Mincho" w:hAnsi="Bookman Old Style" w:cs="Times New Roman"/>
        </w:rPr>
        <w:tab/>
      </w:r>
    </w:p>
    <w:p w14:paraId="24373DFA" w14:textId="77777777" w:rsidR="00A208EF" w:rsidRDefault="00A208EF" w:rsidP="00A208EF">
      <w:pPr>
        <w:spacing w:after="160" w:line="259" w:lineRule="auto"/>
        <w:rPr>
          <w:rFonts w:ascii="Bookman Old Style" w:eastAsia="Times New Roman" w:hAnsi="Bookman Old Style" w:cs="Bookman Old Style"/>
          <w:sz w:val="20"/>
          <w:szCs w:val="20"/>
          <w:lang w:eastAsia="ar-SA"/>
        </w:rPr>
      </w:pPr>
      <w:r>
        <w:rPr>
          <w:rFonts w:ascii="Bookman Old Style" w:hAnsi="Bookman Old Style" w:cs="Bookman Old Style"/>
        </w:rPr>
        <w:br w:type="page"/>
      </w:r>
    </w:p>
    <w:p w14:paraId="76516F3E" w14:textId="77777777" w:rsidR="00A208EF" w:rsidRPr="00761C1E" w:rsidRDefault="00A208EF" w:rsidP="00A208EF">
      <w:pPr>
        <w:tabs>
          <w:tab w:val="right" w:leader="hyphen" w:pos="9072"/>
        </w:tabs>
        <w:spacing w:line="360" w:lineRule="auto"/>
        <w:jc w:val="center"/>
        <w:rPr>
          <w:rFonts w:ascii="Bookman Old Style" w:hAnsi="Bookman Old Style" w:cs="Bookman Old Style"/>
          <w:b/>
          <w:szCs w:val="20"/>
        </w:rPr>
      </w:pPr>
      <w:r w:rsidRPr="00761C1E">
        <w:rPr>
          <w:rFonts w:ascii="Bookman Old Style" w:hAnsi="Bookman Old Style" w:cs="Bookman Old Style"/>
          <w:b/>
          <w:szCs w:val="20"/>
        </w:rPr>
        <w:lastRenderedPageBreak/>
        <w:t xml:space="preserve">UMOWA SPRZEDAŻY </w:t>
      </w:r>
    </w:p>
    <w:p w14:paraId="2D258C0B" w14:textId="77777777" w:rsidR="00A208EF" w:rsidRPr="004D3395" w:rsidRDefault="00A208EF" w:rsidP="00A208EF">
      <w:pPr>
        <w:tabs>
          <w:tab w:val="right" w:leader="hyphen" w:pos="9072"/>
        </w:tabs>
        <w:spacing w:line="360" w:lineRule="auto"/>
        <w:jc w:val="center"/>
        <w:rPr>
          <w:rFonts w:ascii="Bookman Old Style" w:hAnsi="Bookman Old Style" w:cs="Bookman Old Style"/>
          <w:sz w:val="20"/>
          <w:szCs w:val="20"/>
        </w:rPr>
      </w:pPr>
    </w:p>
    <w:p w14:paraId="147A58D7" w14:textId="77777777" w:rsidR="00A208EF" w:rsidRPr="00761C1E" w:rsidRDefault="00A208EF" w:rsidP="00A208EF">
      <w:pPr>
        <w:tabs>
          <w:tab w:val="right" w:leader="hyphen" w:pos="9072"/>
        </w:tabs>
        <w:spacing w:line="360" w:lineRule="auto"/>
        <w:jc w:val="center"/>
        <w:rPr>
          <w:rFonts w:ascii="Bookman Old Style" w:eastAsia="MS Mincho" w:hAnsi="Bookman Old Style" w:cs="Bookman Old Style"/>
          <w:sz w:val="20"/>
          <w:szCs w:val="20"/>
        </w:rPr>
      </w:pPr>
      <w:r w:rsidRPr="00761C1E">
        <w:rPr>
          <w:rFonts w:ascii="Bookman Old Style" w:hAnsi="Bookman Old Style" w:cs="Bookman Old Style"/>
          <w:sz w:val="20"/>
          <w:szCs w:val="20"/>
        </w:rPr>
        <w:t>§1.</w:t>
      </w:r>
    </w:p>
    <w:p w14:paraId="34AEF797"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Pr>
          <w:rFonts w:ascii="Bookman Old Style" w:eastAsia="MS Mincho" w:hAnsi="Bookman Old Style" w:cs="Bookman Old Style"/>
          <w:sz w:val="20"/>
          <w:szCs w:val="20"/>
        </w:rPr>
        <w:t>__________</w:t>
      </w:r>
      <w:r w:rsidRPr="00761C1E">
        <w:rPr>
          <w:rFonts w:ascii="Bookman Old Style" w:eastAsia="MS Mincho" w:hAnsi="Bookman Old Style" w:cs="Bookman Old Style"/>
          <w:sz w:val="20"/>
          <w:szCs w:val="20"/>
        </w:rPr>
        <w:t>,</w:t>
      </w:r>
      <w:r w:rsidRPr="00761C1E">
        <w:rPr>
          <w:rFonts w:ascii="Bookman Old Style" w:hAnsi="Bookman Old Style" w:cs="Bookman Old Style"/>
          <w:sz w:val="20"/>
          <w:szCs w:val="20"/>
        </w:rPr>
        <w:t xml:space="preserve"> działający przy niniejszej czynności w imieniu Gminy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oświadcza i zapewnia, że: </w:t>
      </w:r>
      <w:r w:rsidRPr="00761C1E">
        <w:rPr>
          <w:rFonts w:ascii="Bookman Old Style" w:hAnsi="Bookman Old Style" w:cs="Bookman Old Style"/>
          <w:sz w:val="20"/>
          <w:szCs w:val="20"/>
        </w:rPr>
        <w:tab/>
      </w:r>
    </w:p>
    <w:p w14:paraId="375D1A46" w14:textId="77777777" w:rsidR="00A208EF" w:rsidRPr="00761C1E" w:rsidRDefault="00A208EF" w:rsidP="00A208EF">
      <w:pPr>
        <w:numPr>
          <w:ilvl w:val="0"/>
          <w:numId w:val="42"/>
        </w:numPr>
        <w:tabs>
          <w:tab w:val="clear" w:pos="360"/>
          <w:tab w:val="num" w:pos="426"/>
          <w:tab w:val="left" w:pos="567"/>
          <w:tab w:val="right" w:leader="hyphen" w:pos="9072"/>
        </w:tabs>
        <w:suppressAutoHyphens/>
        <w:spacing w:line="360" w:lineRule="auto"/>
        <w:ind w:left="426" w:hanging="426"/>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Gmina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jest właścicielem nieruchomości położonej w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obręb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gmina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powiat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województwo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t>
      </w:r>
      <w:r>
        <w:rPr>
          <w:rFonts w:ascii="Bookman Old Style" w:hAnsi="Bookman Old Style" w:cs="Bookman Old Style"/>
          <w:sz w:val="20"/>
          <w:szCs w:val="20"/>
        </w:rPr>
        <w:t xml:space="preserve">składającej się z działek nr: </w:t>
      </w:r>
      <w:r>
        <w:rPr>
          <w:rFonts w:ascii="Bookman Old Style" w:eastAsia="MS Mincho" w:hAnsi="Bookman Old Style" w:cs="Bookman Old Style"/>
          <w:sz w:val="20"/>
          <w:szCs w:val="20"/>
        </w:rPr>
        <w:t>__________</w:t>
      </w:r>
      <w:r w:rsidRPr="0026720D">
        <w:rPr>
          <w:rFonts w:ascii="Bookman Old Style" w:hAnsi="Bookman Old Style" w:cs="Bookman Old Style"/>
          <w:sz w:val="20"/>
          <w:szCs w:val="20"/>
        </w:rPr>
        <w:t>,</w:t>
      </w:r>
      <w:r>
        <w:rPr>
          <w:rFonts w:ascii="Bookman Old Style" w:hAnsi="Bookman Old Style" w:cs="Bookman Old Style"/>
          <w:sz w:val="20"/>
          <w:szCs w:val="20"/>
        </w:rPr>
        <w:t xml:space="preserve"> </w:t>
      </w:r>
      <w:r w:rsidRPr="00761C1E">
        <w:rPr>
          <w:rFonts w:ascii="Bookman Old Style" w:hAnsi="Bookman Old Style" w:cs="Bookman Old Style"/>
          <w:sz w:val="20"/>
          <w:szCs w:val="20"/>
        </w:rPr>
        <w:t xml:space="preserve">o łącznym obszarze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dla której Sąd Rejonowy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prowadzi księgę wieczystą </w:t>
      </w:r>
      <w:proofErr w:type="spellStart"/>
      <w:r w:rsidRPr="00761C1E">
        <w:rPr>
          <w:rFonts w:ascii="Bookman Old Style" w:hAnsi="Bookman Old Style" w:cs="Bookman Old Style"/>
          <w:b/>
          <w:sz w:val="20"/>
          <w:szCs w:val="20"/>
        </w:rPr>
        <w:t>Kw</w:t>
      </w:r>
      <w:proofErr w:type="spellEnd"/>
      <w:r w:rsidRPr="00761C1E">
        <w:rPr>
          <w:rFonts w:ascii="Bookman Old Style" w:hAnsi="Bookman Old Style" w:cs="Bookman Old Style"/>
          <w:b/>
          <w:sz w:val="20"/>
          <w:szCs w:val="20"/>
        </w:rPr>
        <w:t xml:space="preserve"> nr</w:t>
      </w:r>
      <w:r w:rsidRPr="00761C1E">
        <w:rPr>
          <w:rFonts w:ascii="Bookman Old Style" w:hAnsi="Bookman Old Style" w:cs="Bookman Old Style"/>
          <w:sz w:val="20"/>
          <w:szCs w:val="20"/>
        </w:rPr>
        <w:t xml:space="preserve">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09C5AEAC" w14:textId="77777777" w:rsidR="00A208EF" w:rsidRPr="00A33D76"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A33D76">
        <w:rPr>
          <w:rFonts w:ascii="Bookman Old Style" w:hAnsi="Bookman Old Style" w:cs="Bookman Old Style"/>
          <w:sz w:val="20"/>
          <w:szCs w:val="20"/>
        </w:rPr>
        <w:t>księga wieczysta, wyżej wymieniona, nie wykazuje żadnych innych obciążeń,</w:t>
      </w:r>
      <w:r w:rsidRPr="00A33D76">
        <w:rPr>
          <w:rFonts w:ascii="Bookman Old Style" w:hAnsi="Bookman Old Style" w:cs="Bookman Old Style"/>
          <w:sz w:val="20"/>
          <w:szCs w:val="20"/>
        </w:rPr>
        <w:tab/>
      </w:r>
    </w:p>
    <w:p w14:paraId="7FCABBA5" w14:textId="77777777" w:rsidR="00A208EF"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Pr>
          <w:rFonts w:ascii="Bookman Old Style" w:hAnsi="Bookman Old Style" w:cs="Bookman Old Style"/>
          <w:sz w:val="20"/>
          <w:szCs w:val="20"/>
        </w:rPr>
        <w:t xml:space="preserve">wchodzące </w:t>
      </w:r>
      <w:r w:rsidRPr="00761C1E">
        <w:rPr>
          <w:rFonts w:ascii="Bookman Old Style" w:hAnsi="Bookman Old Style" w:cs="Bookman Old Style"/>
          <w:sz w:val="20"/>
          <w:szCs w:val="20"/>
        </w:rPr>
        <w:t xml:space="preserve">w skład przedmiotowej nieruchomości położone w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obręb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gmina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powiat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województwo </w:t>
      </w:r>
      <w:r>
        <w:rPr>
          <w:rFonts w:ascii="Bookman Old Style" w:eastAsia="MS Mincho" w:hAnsi="Bookman Old Style" w:cs="Bookman Old Style"/>
          <w:sz w:val="20"/>
          <w:szCs w:val="20"/>
        </w:rPr>
        <w:t>__________</w:t>
      </w:r>
      <w:r>
        <w:rPr>
          <w:rFonts w:ascii="Bookman Old Style" w:hAnsi="Bookman Old Style" w:cs="Bookman Old Style"/>
          <w:sz w:val="20"/>
          <w:szCs w:val="20"/>
        </w:rPr>
        <w:t xml:space="preserve">, są </w:t>
      </w:r>
      <w:r w:rsidRPr="00A33D76">
        <w:rPr>
          <w:rFonts w:ascii="Bookman Old Style" w:hAnsi="Bookman Old Style" w:cs="Bookman Old Style"/>
          <w:sz w:val="20"/>
          <w:szCs w:val="20"/>
        </w:rPr>
        <w:t>w opisie użytków oznaczon</w:t>
      </w:r>
      <w:r>
        <w:rPr>
          <w:rFonts w:ascii="Bookman Old Style" w:hAnsi="Bookman Old Style" w:cs="Bookman Old Style"/>
          <w:sz w:val="20"/>
          <w:szCs w:val="20"/>
        </w:rPr>
        <w:t>e</w:t>
      </w:r>
      <w:r w:rsidRPr="00A33D76">
        <w:rPr>
          <w:rFonts w:ascii="Bookman Old Style" w:hAnsi="Bookman Old Style" w:cs="Bookman Old Style"/>
          <w:sz w:val="20"/>
          <w:szCs w:val="20"/>
        </w:rPr>
        <w:t xml:space="preserve"> jako</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1F8DADDE" w14:textId="77777777" w:rsidR="00A208EF" w:rsidRDefault="00A208EF" w:rsidP="00A208EF">
      <w:pPr>
        <w:tabs>
          <w:tab w:val="left" w:pos="720"/>
          <w:tab w:val="right" w:leader="hyphen" w:pos="9072"/>
        </w:tabs>
        <w:spacing w:line="360" w:lineRule="auto"/>
        <w:ind w:left="360"/>
        <w:jc w:val="both"/>
        <w:rPr>
          <w:rFonts w:ascii="Bookman Old Style" w:hAnsi="Bookman Old Style" w:cs="Bookman Old Style"/>
          <w:sz w:val="20"/>
          <w:szCs w:val="20"/>
        </w:rPr>
      </w:pPr>
      <w:r w:rsidRPr="00A33D76">
        <w:rPr>
          <w:rFonts w:ascii="Bookman Old Style" w:hAnsi="Bookman Old Style" w:cs="Bookman Old Style"/>
          <w:sz w:val="20"/>
          <w:szCs w:val="20"/>
        </w:rPr>
        <w:t xml:space="preserve">* </w:t>
      </w:r>
      <w:r w:rsidRPr="00A33D76">
        <w:rPr>
          <w:rFonts w:ascii="Bookman Old Style" w:hAnsi="Bookman Old Style" w:cs="Bookman Old Style"/>
          <w:b/>
          <w:sz w:val="20"/>
          <w:szCs w:val="20"/>
        </w:rPr>
        <w:t xml:space="preserve">działka nr </w:t>
      </w:r>
      <w:r>
        <w:rPr>
          <w:rFonts w:ascii="Bookman Old Style" w:eastAsia="MS Mincho" w:hAnsi="Bookman Old Style" w:cs="Bookman Old Style"/>
          <w:sz w:val="20"/>
          <w:szCs w:val="20"/>
        </w:rPr>
        <w:t>__________</w:t>
      </w:r>
      <w:r w:rsidRPr="00A33D76">
        <w:rPr>
          <w:rFonts w:ascii="Bookman Old Style" w:hAnsi="Bookman Old Style" w:cs="Bookman Old Style"/>
          <w:bCs/>
          <w:sz w:val="20"/>
          <w:szCs w:val="20"/>
        </w:rPr>
        <w:t xml:space="preserve">o obszarze </w:t>
      </w:r>
      <w:r>
        <w:rPr>
          <w:rFonts w:ascii="Bookman Old Style" w:eastAsia="MS Mincho" w:hAnsi="Bookman Old Style" w:cs="Bookman Old Style"/>
          <w:sz w:val="20"/>
          <w:szCs w:val="20"/>
        </w:rPr>
        <w:t>__________</w:t>
      </w:r>
      <w:r w:rsidRPr="00A33D76">
        <w:rPr>
          <w:rFonts w:ascii="Bookman Old Style" w:hAnsi="Bookman Old Style" w:cs="Bookman Old Style"/>
          <w:sz w:val="20"/>
          <w:szCs w:val="20"/>
        </w:rPr>
        <w:t xml:space="preserve">, </w:t>
      </w:r>
      <w:r w:rsidRPr="00A33D76">
        <w:rPr>
          <w:rFonts w:ascii="Bookman Old Style" w:hAnsi="Bookman Old Style" w:cs="Bookman Old Style"/>
          <w:sz w:val="20"/>
          <w:szCs w:val="20"/>
        </w:rPr>
        <w:tab/>
      </w:r>
    </w:p>
    <w:p w14:paraId="1953DA1E" w14:textId="77777777" w:rsidR="00A208EF" w:rsidRDefault="00A208EF" w:rsidP="00A208EF">
      <w:pPr>
        <w:tabs>
          <w:tab w:val="left" w:pos="720"/>
          <w:tab w:val="right" w:leader="hyphen" w:pos="9072"/>
        </w:tabs>
        <w:spacing w:line="360" w:lineRule="auto"/>
        <w:ind w:left="360"/>
        <w:jc w:val="both"/>
        <w:rPr>
          <w:rFonts w:ascii="Bookman Old Style" w:hAnsi="Bookman Old Style" w:cs="Bookman Old Style"/>
          <w:sz w:val="20"/>
          <w:szCs w:val="20"/>
        </w:rPr>
      </w:pPr>
      <w:r>
        <w:rPr>
          <w:rFonts w:ascii="Bookman Old Style" w:hAnsi="Bookman Old Style" w:cs="Bookman Old Style"/>
          <w:sz w:val="20"/>
          <w:szCs w:val="20"/>
        </w:rPr>
        <w:t>i zwane będą dalej również łącznie „</w:t>
      </w:r>
      <w:r w:rsidRPr="00A713B5">
        <w:rPr>
          <w:rFonts w:ascii="Bookman Old Style" w:hAnsi="Bookman Old Style" w:cs="Bookman Old Style"/>
          <w:b/>
          <w:bCs/>
          <w:sz w:val="20"/>
          <w:szCs w:val="20"/>
        </w:rPr>
        <w:t>przedmiotowymi działkami</w:t>
      </w:r>
      <w:r>
        <w:rPr>
          <w:rFonts w:ascii="Bookman Old Style" w:hAnsi="Bookman Old Style" w:cs="Bookman Old Style"/>
          <w:sz w:val="20"/>
          <w:szCs w:val="20"/>
        </w:rPr>
        <w:t>”,</w:t>
      </w:r>
      <w:r>
        <w:rPr>
          <w:rFonts w:ascii="Bookman Old Style" w:hAnsi="Bookman Old Style" w:cs="Bookman Old Style"/>
          <w:sz w:val="20"/>
          <w:szCs w:val="20"/>
        </w:rPr>
        <w:tab/>
      </w:r>
    </w:p>
    <w:p w14:paraId="40E37AC7" w14:textId="77777777" w:rsidR="00A208EF"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A32BCF">
        <w:rPr>
          <w:rFonts w:ascii="Bookman Old Style" w:hAnsi="Bookman Old Style" w:cs="Bookman Old Style"/>
          <w:sz w:val="20"/>
          <w:szCs w:val="20"/>
        </w:rPr>
        <w:t>dla terenu, na którym znajdują się przedmiotowe działki</w:t>
      </w:r>
      <w:r w:rsidRPr="00761C1E">
        <w:rPr>
          <w:rFonts w:ascii="Bookman Old Style" w:hAnsi="Bookman Old Style" w:cs="Bookman Old Style"/>
          <w:sz w:val="20"/>
          <w:szCs w:val="20"/>
        </w:rPr>
        <w:t xml:space="preserve"> obowiązuje miejscowy plan zagospodarowania przestrzennego</w:t>
      </w:r>
      <w:r w:rsidRPr="001F22A7">
        <w:rPr>
          <w:rFonts w:ascii="Bookman Old Style" w:hAnsi="Bookman Old Style" w:cs="Bookman Old Style"/>
          <w:sz w:val="20"/>
          <w:szCs w:val="20"/>
        </w:rPr>
        <w:t xml:space="preserve">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w którym przedmiotowe działki przeznaczone są pod</w:t>
      </w:r>
      <w:r>
        <w:rPr>
          <w:rFonts w:ascii="Bookman Old Style" w:hAnsi="Bookman Old Style" w:cs="Bookman Old Style"/>
          <w:sz w:val="20"/>
          <w:szCs w:val="20"/>
        </w:rPr>
        <w:t xml:space="preserve"> </w:t>
      </w:r>
      <w:r>
        <w:rPr>
          <w:rFonts w:ascii="Bookman Old Style" w:eastAsia="MS Mincho" w:hAnsi="Bookman Old Style" w:cs="Bookman Old Style"/>
          <w:sz w:val="20"/>
          <w:szCs w:val="20"/>
        </w:rPr>
        <w:t>__________</w:t>
      </w:r>
      <w:r>
        <w:rPr>
          <w:rFonts w:ascii="Bookman Old Style" w:hAnsi="Bookman Old Style" w:cs="Bookman Old Style"/>
          <w:sz w:val="20"/>
          <w:szCs w:val="20"/>
        </w:rPr>
        <w:tab/>
      </w:r>
    </w:p>
    <w:p w14:paraId="71EA01E0" w14:textId="77777777" w:rsidR="00A208EF" w:rsidRPr="00A713B5"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przedmiotowe działki są niezabudowane</w:t>
      </w:r>
      <w:r>
        <w:rPr>
          <w:rFonts w:ascii="Bookman Old Style" w:hAnsi="Bookman Old Style" w:cs="Bookman Old Style"/>
          <w:sz w:val="20"/>
          <w:szCs w:val="20"/>
        </w:rPr>
        <w:t xml:space="preserve">, nieuzbrojone </w:t>
      </w:r>
      <w:r w:rsidRPr="00761C1E">
        <w:rPr>
          <w:rFonts w:ascii="Bookman Old Style" w:hAnsi="Bookman Old Style" w:cs="Bookman Old Style"/>
          <w:sz w:val="20"/>
          <w:szCs w:val="20"/>
        </w:rPr>
        <w:t>i nieogrodzone oraz posiadają dostęp do drogi publicznej,</w:t>
      </w:r>
      <w:r w:rsidRPr="00761C1E">
        <w:rPr>
          <w:rFonts w:ascii="Bookman Old Style" w:hAnsi="Bookman Old Style" w:cs="Bookman Old Style"/>
          <w:sz w:val="20"/>
          <w:szCs w:val="20"/>
        </w:rPr>
        <w:tab/>
      </w:r>
    </w:p>
    <w:p w14:paraId="3956E98F" w14:textId="77777777" w:rsidR="00A208EF" w:rsidRPr="00A713B5"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na przedmiotowych działkach nie ciążą żadne długi, roszczenia ani prawa na rzecz osób trzecich,</w:t>
      </w:r>
      <w:r w:rsidRPr="00761C1E">
        <w:rPr>
          <w:rFonts w:ascii="Bookman Old Style" w:hAnsi="Bookman Old Style" w:cs="Bookman Old Style"/>
          <w:sz w:val="20"/>
          <w:szCs w:val="20"/>
        </w:rPr>
        <w:tab/>
      </w:r>
    </w:p>
    <w:p w14:paraId="564ADE1A" w14:textId="77777777" w:rsidR="00A208EF" w:rsidRPr="00761C1E"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A713B5">
        <w:rPr>
          <w:rFonts w:ascii="Bookman Old Style" w:hAnsi="Bookman Old Style" w:cs="Bookman Old Style"/>
          <w:sz w:val="20"/>
          <w:szCs w:val="20"/>
        </w:rPr>
        <w:t xml:space="preserve">przedmiotowe działki nie leżą na terenie specjalnej strefy ekonomicznej, na obszarze rewitalizacji lub Specjalnej Strefy Rewitalizacji, a także nie stanowią lasu w rozumieniu art. 3 ustawy o lasach, a także nie są przeznaczone do zalesienia określonego w miejscowym planie zagospodarowania przestrzennego albo w decyzji o warunkach zabudowy i zagospodarowania terenu oraz </w:t>
      </w:r>
      <w:bookmarkStart w:id="0" w:name="_Hlk74739723"/>
      <w:r w:rsidRPr="00A713B5">
        <w:rPr>
          <w:rFonts w:ascii="Bookman Old Style" w:hAnsi="Bookman Old Style" w:cs="Bookman Old Style"/>
          <w:sz w:val="20"/>
          <w:szCs w:val="20"/>
        </w:rPr>
        <w:t>nie są objęte uproszczonym planem urządzenia lasu lub decyzją, o której mowa w art. 19 ust. 3 ustawy o lasach,</w:t>
      </w:r>
      <w:bookmarkEnd w:id="0"/>
      <w:r w:rsidRPr="00A713B5">
        <w:rPr>
          <w:rFonts w:ascii="Bookman Old Style" w:hAnsi="Bookman Old Style" w:cs="Bookman Old Style"/>
          <w:sz w:val="20"/>
          <w:szCs w:val="20"/>
        </w:rPr>
        <w:tab/>
      </w:r>
    </w:p>
    <w:p w14:paraId="11376C68" w14:textId="77777777" w:rsidR="00A208EF" w:rsidRPr="00761C1E" w:rsidRDefault="00A208EF" w:rsidP="00A208EF">
      <w:pPr>
        <w:numPr>
          <w:ilvl w:val="0"/>
          <w:numId w:val="42"/>
        </w:numPr>
        <w:tabs>
          <w:tab w:val="left" w:pos="720"/>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niniejszą umowę Gmina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zawiera w trybie przepisów ustawy </w:t>
      </w:r>
      <w:r w:rsidRPr="00761C1E">
        <w:rPr>
          <w:rFonts w:ascii="Bookman Old Style" w:hAnsi="Bookman Old Style" w:cs="Bookman Old Style"/>
          <w:sz w:val="20"/>
          <w:szCs w:val="20"/>
        </w:rPr>
        <w:br/>
        <w:t>o gospodarce nieruchomościami oraz jako podatnik podatku od towarów i usług VAT w rozumieniu ustawy z dnia 11 marca 2004 roku o podatku od towarów i usług, zobowiązany do powiększenia ceny o należny podatek VAT.</w:t>
      </w:r>
      <w:r w:rsidRPr="00761C1E">
        <w:rPr>
          <w:rFonts w:ascii="Bookman Old Style" w:hAnsi="Bookman Old Style" w:cs="Bookman Old Style"/>
          <w:sz w:val="20"/>
          <w:szCs w:val="20"/>
        </w:rPr>
        <w:tab/>
      </w:r>
    </w:p>
    <w:p w14:paraId="164686E9"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Nadto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działając w imieniu Gminy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zapewnia, że stan prawny przedmiotowej nieruchomości, w chwili zawarcia niniejszej umowy, odpowiada przedstawionemu wyżej.</w:t>
      </w:r>
      <w:r w:rsidRPr="00761C1E">
        <w:rPr>
          <w:rFonts w:ascii="Bookman Old Style" w:eastAsia="MS Mincho" w:hAnsi="Bookman Old Style" w:cs="Bookman Old Style"/>
          <w:sz w:val="20"/>
          <w:szCs w:val="20"/>
        </w:rPr>
        <w:tab/>
      </w:r>
    </w:p>
    <w:p w14:paraId="2AB243CE" w14:textId="77777777" w:rsidR="00A208EF" w:rsidRDefault="00A208EF" w:rsidP="00A208EF">
      <w:pPr>
        <w:spacing w:after="160" w:line="259" w:lineRule="auto"/>
        <w:rPr>
          <w:rFonts w:ascii="Bookman Old Style" w:hAnsi="Bookman Old Style" w:cs="Bookman Old Style"/>
          <w:sz w:val="20"/>
          <w:szCs w:val="20"/>
        </w:rPr>
      </w:pPr>
      <w:r>
        <w:rPr>
          <w:rFonts w:ascii="Bookman Old Style" w:hAnsi="Bookman Old Style" w:cs="Bookman Old Style"/>
          <w:sz w:val="20"/>
          <w:szCs w:val="20"/>
        </w:rPr>
        <w:br w:type="page"/>
      </w:r>
    </w:p>
    <w:p w14:paraId="13E0014B"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lastRenderedPageBreak/>
        <w:t>§2.</w:t>
      </w:r>
    </w:p>
    <w:p w14:paraId="139E4A5A"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Stawający pod 1) przedłożył: </w:t>
      </w:r>
      <w:r w:rsidRPr="00761C1E">
        <w:rPr>
          <w:rFonts w:ascii="Bookman Old Style" w:hAnsi="Bookman Old Style" w:cs="Bookman Old Style"/>
          <w:sz w:val="20"/>
          <w:szCs w:val="20"/>
        </w:rPr>
        <w:tab/>
      </w:r>
    </w:p>
    <w:p w14:paraId="3A9729B3" w14:textId="77777777" w:rsidR="00A208EF" w:rsidRPr="00761C1E" w:rsidRDefault="00A208EF" w:rsidP="00A208EF">
      <w:pPr>
        <w:numPr>
          <w:ilvl w:val="0"/>
          <w:numId w:val="43"/>
        </w:numPr>
        <w:tabs>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uchwałę nr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Rady Miejskiej w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z dnia </w:t>
      </w:r>
      <w:r w:rsidRPr="00761C1E">
        <w:rPr>
          <w:rFonts w:ascii="Bookman Old Style" w:hAnsi="Bookman Old Style" w:cs="Bookman Old Style"/>
          <w:sz w:val="20"/>
          <w:szCs w:val="20"/>
        </w:rPr>
        <w:br/>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roku w sprawie określenia zasad nabywania, zbywania i obciążania nieruchomości oraz ich wydzierżawiania lub wynajmowania na okres dłuższy niż trzy lata, </w:t>
      </w:r>
      <w:r w:rsidRPr="00761C1E">
        <w:rPr>
          <w:rFonts w:ascii="Bookman Old Style" w:hAnsi="Bookman Old Style" w:cs="Bookman Old Style"/>
          <w:sz w:val="20"/>
          <w:szCs w:val="20"/>
        </w:rPr>
        <w:tab/>
      </w:r>
    </w:p>
    <w:p w14:paraId="54278B0C" w14:textId="77777777" w:rsidR="00A208EF" w:rsidRPr="00761C1E" w:rsidRDefault="00A208EF" w:rsidP="00A208EF">
      <w:pPr>
        <w:numPr>
          <w:ilvl w:val="0"/>
          <w:numId w:val="43"/>
        </w:numPr>
        <w:tabs>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zarządzenie nr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wydane przez Burmistrza Miasta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 dniu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w sprawie przeznaczenia do sprzedaży, w trybie przetargu nieograniczonego, prawa własności </w:t>
      </w:r>
      <w:r>
        <w:rPr>
          <w:rFonts w:ascii="Bookman Old Style" w:hAnsi="Bookman Old Style" w:cs="Bookman Old Style"/>
          <w:sz w:val="20"/>
          <w:szCs w:val="20"/>
        </w:rPr>
        <w:t xml:space="preserve">nieruchomości </w:t>
      </w:r>
      <w:r w:rsidRPr="00761C1E">
        <w:rPr>
          <w:rFonts w:ascii="Bookman Old Style" w:hAnsi="Bookman Old Style" w:cs="Bookman Old Style"/>
          <w:sz w:val="20"/>
          <w:szCs w:val="20"/>
        </w:rPr>
        <w:t>położon</w:t>
      </w:r>
      <w:r>
        <w:rPr>
          <w:rFonts w:ascii="Bookman Old Style" w:hAnsi="Bookman Old Style" w:cs="Bookman Old Style"/>
          <w:sz w:val="20"/>
          <w:szCs w:val="20"/>
        </w:rPr>
        <w:t xml:space="preserve">ej </w:t>
      </w:r>
      <w:r w:rsidRPr="00761C1E">
        <w:rPr>
          <w:rFonts w:ascii="Bookman Old Style" w:hAnsi="Bookman Old Style" w:cs="Bookman Old Style"/>
          <w:sz w:val="20"/>
          <w:szCs w:val="20"/>
        </w:rPr>
        <w:t xml:space="preserve">w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w:t>
      </w:r>
      <w:r w:rsidRPr="00761C1E">
        <w:rPr>
          <w:rFonts w:ascii="Bookman Old Style" w:hAnsi="Bookman Old Style" w:cs="Bookman Old Style"/>
          <w:sz w:val="20"/>
          <w:szCs w:val="20"/>
        </w:rPr>
        <w:tab/>
      </w:r>
    </w:p>
    <w:p w14:paraId="0C0E2F18" w14:textId="77777777" w:rsidR="00A208EF" w:rsidRPr="00761C1E" w:rsidRDefault="00A208EF" w:rsidP="00A208EF">
      <w:pPr>
        <w:numPr>
          <w:ilvl w:val="0"/>
          <w:numId w:val="43"/>
        </w:numPr>
        <w:tabs>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protokół z dnia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dotycząc</w:t>
      </w:r>
      <w:r>
        <w:rPr>
          <w:rFonts w:ascii="Bookman Old Style" w:hAnsi="Bookman Old Style" w:cs="Bookman Old Style"/>
          <w:sz w:val="20"/>
          <w:szCs w:val="20"/>
        </w:rPr>
        <w:t>y</w:t>
      </w:r>
      <w:r w:rsidRPr="00761C1E">
        <w:rPr>
          <w:rFonts w:ascii="Bookman Old Style" w:hAnsi="Bookman Old Style" w:cs="Bookman Old Style"/>
          <w:sz w:val="20"/>
          <w:szCs w:val="20"/>
        </w:rPr>
        <w:t xml:space="preserve"> sprzedaży prawa własności </w:t>
      </w:r>
      <w:r>
        <w:rPr>
          <w:rFonts w:ascii="Bookman Old Style" w:hAnsi="Bookman Old Style" w:cs="Bookman Old Style"/>
          <w:sz w:val="20"/>
          <w:szCs w:val="20"/>
        </w:rPr>
        <w:t xml:space="preserve">działek oznaczonych numerami: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z którego wynika, że:</w:t>
      </w:r>
      <w:r w:rsidRPr="00761C1E">
        <w:rPr>
          <w:rFonts w:ascii="Bookman Old Style" w:hAnsi="Bookman Old Style" w:cs="Bookman Old Style"/>
          <w:sz w:val="20"/>
          <w:szCs w:val="20"/>
        </w:rPr>
        <w:tab/>
      </w:r>
    </w:p>
    <w:p w14:paraId="17315622" w14:textId="77777777" w:rsidR="00A208EF" w:rsidRPr="00761C1E" w:rsidRDefault="00A208EF" w:rsidP="00A208EF">
      <w:pPr>
        <w:tabs>
          <w:tab w:val="right" w:leader="hyphen" w:pos="9072"/>
        </w:tabs>
        <w:spacing w:line="360" w:lineRule="auto"/>
        <w:ind w:left="709" w:hanging="283"/>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 nabywcą tejże działki została Spółka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w:t>
      </w:r>
      <w:r>
        <w:rPr>
          <w:rFonts w:ascii="Bookman Old Style" w:hAnsi="Bookman Old Style" w:cs="Bookman Old Style"/>
          <w:sz w:val="20"/>
          <w:szCs w:val="20"/>
        </w:rPr>
        <w:t xml:space="preserve"> </w:t>
      </w:r>
      <w:r w:rsidRPr="00761C1E">
        <w:rPr>
          <w:rFonts w:ascii="Bookman Old Style" w:hAnsi="Bookman Old Style" w:cs="Bookman Old Style"/>
          <w:sz w:val="20"/>
          <w:szCs w:val="20"/>
        </w:rPr>
        <w:t xml:space="preserve">za cenę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netto,</w:t>
      </w:r>
      <w:r w:rsidRPr="00761C1E">
        <w:rPr>
          <w:rFonts w:ascii="Bookman Old Style" w:hAnsi="Bookman Old Style" w:cs="Bookman Old Style"/>
          <w:sz w:val="20"/>
          <w:szCs w:val="20"/>
        </w:rPr>
        <w:tab/>
      </w:r>
    </w:p>
    <w:p w14:paraId="5AC2027C" w14:textId="77777777" w:rsidR="00A208EF" w:rsidRPr="00761C1E" w:rsidRDefault="00A208EF" w:rsidP="00A208EF">
      <w:pPr>
        <w:tabs>
          <w:tab w:val="right" w:leader="hyphen" w:pos="9072"/>
        </w:tabs>
        <w:spacing w:line="360" w:lineRule="auto"/>
        <w:ind w:left="709" w:hanging="283"/>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  nabywca wpłacił wadium w kwocie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które zostanie </w:t>
      </w:r>
      <w:r>
        <w:rPr>
          <w:rFonts w:ascii="Bookman Old Style" w:hAnsi="Bookman Old Style" w:cs="Bookman Old Style"/>
          <w:sz w:val="20"/>
          <w:szCs w:val="20"/>
        </w:rPr>
        <w:t>z</w:t>
      </w:r>
      <w:r w:rsidRPr="00761C1E">
        <w:rPr>
          <w:rFonts w:ascii="Bookman Old Style" w:hAnsi="Bookman Old Style" w:cs="Bookman Old Style"/>
          <w:sz w:val="20"/>
          <w:szCs w:val="20"/>
        </w:rPr>
        <w:t>aliczone na poczet ceny nabycia nieruchomości,</w:t>
      </w:r>
      <w:r w:rsidRPr="00761C1E">
        <w:rPr>
          <w:rFonts w:ascii="Bookman Old Style" w:hAnsi="Bookman Old Style" w:cs="Bookman Old Style"/>
          <w:sz w:val="20"/>
          <w:szCs w:val="20"/>
        </w:rPr>
        <w:tab/>
      </w:r>
    </w:p>
    <w:p w14:paraId="5FE6285C" w14:textId="77777777" w:rsidR="00A208EF" w:rsidRPr="00761C1E" w:rsidRDefault="00A208EF" w:rsidP="00A208EF">
      <w:pPr>
        <w:numPr>
          <w:ilvl w:val="0"/>
          <w:numId w:val="43"/>
        </w:numPr>
        <w:tabs>
          <w:tab w:val="right" w:leader="hyphen" w:pos="9072"/>
        </w:tabs>
        <w:suppressAutoHyphen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wypis z rejestru gruntów wraz z wyrysem z mapy ewidencyjnej,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1BA73F0B"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p>
    <w:p w14:paraId="7A2A58DE"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§3.</w:t>
      </w:r>
    </w:p>
    <w:p w14:paraId="45A02E9D" w14:textId="77777777" w:rsidR="00A208EF" w:rsidRPr="00761C1E" w:rsidRDefault="00A208EF" w:rsidP="00A208EF">
      <w:pPr>
        <w:numPr>
          <w:ilvl w:val="0"/>
          <w:numId w:val="41"/>
        </w:numPr>
        <w:tabs>
          <w:tab w:val="left" w:pos="426"/>
          <w:tab w:val="right" w:leader="hyphen" w:pos="9072"/>
        </w:tabs>
        <w:suppressAutoHyphens/>
        <w:spacing w:line="360" w:lineRule="auto"/>
        <w:ind w:left="426" w:hanging="426"/>
        <w:jc w:val="both"/>
        <w:rPr>
          <w:rFonts w:ascii="Bookman Old Style" w:hAnsi="Bookman Old Style" w:cs="Bookman Old Style"/>
          <w:sz w:val="20"/>
          <w:szCs w:val="20"/>
        </w:rPr>
      </w:pP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w imieniu Gminy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oświadcza, że </w:t>
      </w:r>
      <w:r w:rsidRPr="00761C1E">
        <w:rPr>
          <w:rFonts w:ascii="Bookman Old Style" w:hAnsi="Bookman Old Style" w:cs="Bookman Old Style"/>
          <w:b/>
          <w:sz w:val="20"/>
          <w:szCs w:val="20"/>
        </w:rPr>
        <w:t>sprzedaje</w:t>
      </w:r>
      <w:r w:rsidRPr="00761C1E">
        <w:rPr>
          <w:rFonts w:ascii="Bookman Old Style" w:hAnsi="Bookman Old Style" w:cs="Bookman Old Style"/>
          <w:sz w:val="20"/>
          <w:szCs w:val="20"/>
        </w:rPr>
        <w:t xml:space="preserve"> Spółce pod firmą </w:t>
      </w:r>
      <w:r>
        <w:rPr>
          <w:rFonts w:ascii="Bookman Old Style" w:eastAsia="MS Mincho" w:hAnsi="Bookman Old Style" w:cs="Bookman Old Style"/>
          <w:sz w:val="20"/>
          <w:szCs w:val="20"/>
        </w:rPr>
        <w:t>__________</w:t>
      </w:r>
      <w:r w:rsidRPr="00623409">
        <w:rPr>
          <w:rFonts w:ascii="Bookman Old Style" w:hAnsi="Bookman Old Style" w:cs="Bookman Old Style"/>
          <w:sz w:val="20"/>
          <w:szCs w:val="20"/>
        </w:rPr>
        <w:t xml:space="preserve"> </w:t>
      </w:r>
      <w:r w:rsidRPr="00761C1E">
        <w:rPr>
          <w:rFonts w:ascii="Bookman Old Style" w:hAnsi="Bookman Old Style" w:cs="Bookman Old Style"/>
          <w:sz w:val="20"/>
          <w:szCs w:val="20"/>
        </w:rPr>
        <w:t>prawo własności opisanych w §1 tego aktu notarialnego</w:t>
      </w:r>
      <w:r>
        <w:rPr>
          <w:rFonts w:ascii="Bookman Old Style" w:hAnsi="Bookman Old Style" w:cs="Bookman Old Style"/>
          <w:sz w:val="20"/>
          <w:szCs w:val="20"/>
        </w:rPr>
        <w:t xml:space="preserve"> niezabudowanych</w:t>
      </w:r>
      <w:r w:rsidRPr="00761C1E">
        <w:rPr>
          <w:rFonts w:ascii="Bookman Old Style" w:hAnsi="Bookman Old Style" w:cs="Bookman Old Style"/>
          <w:sz w:val="20"/>
          <w:szCs w:val="20"/>
        </w:rPr>
        <w:t xml:space="preserve"> działek</w:t>
      </w:r>
      <w:r>
        <w:rPr>
          <w:rFonts w:ascii="Bookman Old Style" w:hAnsi="Bookman Old Style" w:cs="Bookman Old Style"/>
          <w:sz w:val="20"/>
          <w:szCs w:val="20"/>
        </w:rPr>
        <w:t>:</w:t>
      </w:r>
      <w:r w:rsidRPr="00761C1E">
        <w:rPr>
          <w:rFonts w:ascii="Bookman Old Style" w:hAnsi="Bookman Old Style" w:cs="Bookman Old Style"/>
          <w:sz w:val="20"/>
          <w:szCs w:val="20"/>
        </w:rPr>
        <w:t xml:space="preserve"> </w:t>
      </w:r>
      <w:r>
        <w:rPr>
          <w:rFonts w:ascii="Bookman Old Style" w:eastAsia="MS Mincho" w:hAnsi="Bookman Old Style" w:cs="Bookman Old Style"/>
          <w:sz w:val="20"/>
          <w:szCs w:val="20"/>
        </w:rPr>
        <w:t>__________</w:t>
      </w:r>
      <w:r>
        <w:rPr>
          <w:rFonts w:ascii="Bookman Old Style" w:hAnsi="Bookman Old Style" w:cs="Bookman Old Style"/>
          <w:sz w:val="20"/>
          <w:szCs w:val="20"/>
        </w:rPr>
        <w:t xml:space="preserve"> </w:t>
      </w:r>
      <w:r w:rsidRPr="00761C1E">
        <w:rPr>
          <w:rFonts w:ascii="Bookman Old Style" w:hAnsi="Bookman Old Style" w:cs="Bookman Old Style"/>
          <w:sz w:val="20"/>
          <w:szCs w:val="20"/>
        </w:rPr>
        <w:t xml:space="preserve">z nieruchomości </w:t>
      </w:r>
      <w:proofErr w:type="spellStart"/>
      <w:r w:rsidRPr="00761C1E">
        <w:rPr>
          <w:rFonts w:ascii="Bookman Old Style" w:hAnsi="Bookman Old Style" w:cs="Bookman Old Style"/>
          <w:sz w:val="20"/>
          <w:szCs w:val="20"/>
        </w:rPr>
        <w:t>Kw</w:t>
      </w:r>
      <w:proofErr w:type="spellEnd"/>
      <w:r w:rsidRPr="00761C1E">
        <w:rPr>
          <w:rFonts w:ascii="Bookman Old Style" w:hAnsi="Bookman Old Style" w:cs="Bookman Old Style"/>
          <w:sz w:val="20"/>
          <w:szCs w:val="20"/>
        </w:rPr>
        <w:t xml:space="preserve"> nr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działający w imieniu i na rzecz Spółki pod firmą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oświadcza, że działki te </w:t>
      </w:r>
      <w:r w:rsidRPr="00761C1E">
        <w:rPr>
          <w:rFonts w:ascii="Bookman Old Style" w:hAnsi="Bookman Old Style" w:cs="Bookman Old Style"/>
          <w:b/>
          <w:sz w:val="20"/>
          <w:szCs w:val="20"/>
        </w:rPr>
        <w:t>kupuje</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2D292184" w14:textId="77777777" w:rsidR="00A208EF" w:rsidRPr="00761C1E" w:rsidRDefault="00A208EF" w:rsidP="00A208EF">
      <w:pPr>
        <w:tabs>
          <w:tab w:val="left" w:pos="426"/>
          <w:tab w:val="right" w:leader="hyphen" w:pos="9072"/>
        </w:tabs>
        <w:spacing w:line="360" w:lineRule="auto"/>
        <w:ind w:left="426"/>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Nadto stawający pod 2) działający w imieniu i na rzecz Spółki pod firmą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przedkłada przy niniejszej czynności</w:t>
      </w:r>
      <w:r>
        <w:rPr>
          <w:rFonts w:ascii="Bookman Old Style" w:hAnsi="Bookman Old Style" w:cs="Bookman Old Style"/>
          <w:sz w:val="20"/>
          <w:szCs w:val="20"/>
        </w:rPr>
        <w:t xml:space="preserve"> </w:t>
      </w:r>
      <w:r w:rsidRPr="00761C1E">
        <w:rPr>
          <w:rFonts w:ascii="Bookman Old Style" w:hAnsi="Bookman Old Style" w:cs="Bookman Old Style"/>
          <w:sz w:val="20"/>
          <w:szCs w:val="20"/>
        </w:rPr>
        <w:t xml:space="preserve">Protokół </w:t>
      </w:r>
      <w:r>
        <w:rPr>
          <w:rFonts w:ascii="Bookman Old Style" w:hAnsi="Bookman Old Style" w:cs="Bookman Old Style"/>
          <w:sz w:val="20"/>
          <w:szCs w:val="20"/>
        </w:rPr>
        <w:t xml:space="preserve">Nadzwyczajnego Zgromadzenia Wspólników </w:t>
      </w:r>
      <w:r w:rsidRPr="00761C1E">
        <w:rPr>
          <w:rFonts w:ascii="Bookman Old Style" w:hAnsi="Bookman Old Style" w:cs="Bookman Old Style"/>
          <w:sz w:val="20"/>
          <w:szCs w:val="20"/>
        </w:rPr>
        <w:t xml:space="preserve">tejże Spółki z dnia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obejmujący Uchwałę nr </w:t>
      </w:r>
      <w:r>
        <w:rPr>
          <w:rFonts w:ascii="Bookman Old Style" w:hAnsi="Bookman Old Style" w:cs="Bookman Old Style"/>
          <w:sz w:val="20"/>
          <w:szCs w:val="20"/>
        </w:rPr>
        <w:t>1</w:t>
      </w:r>
      <w:r w:rsidRPr="00761C1E">
        <w:rPr>
          <w:rFonts w:ascii="Bookman Old Style" w:hAnsi="Bookman Old Style" w:cs="Bookman Old Style"/>
          <w:sz w:val="20"/>
          <w:szCs w:val="20"/>
        </w:rPr>
        <w:t xml:space="preserve"> </w:t>
      </w:r>
      <w:r>
        <w:rPr>
          <w:rFonts w:ascii="Bookman Old Style" w:hAnsi="Bookman Old Style" w:cs="Bookman Old Style"/>
          <w:sz w:val="20"/>
          <w:szCs w:val="20"/>
        </w:rPr>
        <w:t xml:space="preserve">obejmującą </w:t>
      </w:r>
      <w:r w:rsidRPr="00761C1E">
        <w:rPr>
          <w:rFonts w:ascii="Bookman Old Style" w:hAnsi="Bookman Old Style" w:cs="Bookman Old Style"/>
          <w:sz w:val="20"/>
          <w:szCs w:val="20"/>
        </w:rPr>
        <w:t>zgod</w:t>
      </w:r>
      <w:r>
        <w:rPr>
          <w:rFonts w:ascii="Bookman Old Style" w:hAnsi="Bookman Old Style" w:cs="Bookman Old Style"/>
          <w:sz w:val="20"/>
          <w:szCs w:val="20"/>
        </w:rPr>
        <w:t xml:space="preserve">ę </w:t>
      </w:r>
      <w:r w:rsidRPr="00761C1E">
        <w:rPr>
          <w:rFonts w:ascii="Bookman Old Style" w:hAnsi="Bookman Old Style" w:cs="Bookman Old Style"/>
          <w:sz w:val="20"/>
          <w:szCs w:val="20"/>
        </w:rPr>
        <w:t xml:space="preserve">na nabycie przez Spółkę </w:t>
      </w:r>
      <w:r>
        <w:rPr>
          <w:rFonts w:ascii="Bookman Old Style" w:hAnsi="Bookman Old Style" w:cs="Bookman Old Style"/>
          <w:sz w:val="20"/>
          <w:szCs w:val="20"/>
        </w:rPr>
        <w:t xml:space="preserve">prawa własności działek położonych w Zalasewie, oznaczonych numerami </w:t>
      </w:r>
      <w:r>
        <w:rPr>
          <w:rFonts w:ascii="Bookman Old Style" w:eastAsia="MS Mincho" w:hAnsi="Bookman Old Style" w:cs="Bookman Old Style"/>
          <w:sz w:val="20"/>
          <w:szCs w:val="20"/>
        </w:rPr>
        <w:t>__________</w:t>
      </w:r>
      <w:r>
        <w:rPr>
          <w:rFonts w:ascii="Bookman Old Style" w:hAnsi="Bookman Old Style" w:cs="Bookman Old Style"/>
          <w:sz w:val="20"/>
          <w:szCs w:val="20"/>
        </w:rPr>
        <w:t>.</w:t>
      </w:r>
      <w:r w:rsidRPr="00761C1E">
        <w:rPr>
          <w:rFonts w:ascii="Bookman Old Style" w:hAnsi="Bookman Old Style" w:cs="Bookman Old Style"/>
          <w:sz w:val="20"/>
          <w:szCs w:val="20"/>
        </w:rPr>
        <w:t xml:space="preserve"> </w:t>
      </w:r>
      <w:r w:rsidRPr="00761C1E">
        <w:rPr>
          <w:rFonts w:ascii="Bookman Old Style" w:hAnsi="Bookman Old Style" w:cs="Bookman Old Style"/>
          <w:sz w:val="20"/>
          <w:szCs w:val="20"/>
        </w:rPr>
        <w:tab/>
      </w:r>
    </w:p>
    <w:p w14:paraId="1DF78EAF" w14:textId="77777777" w:rsidR="00A208EF" w:rsidRPr="00761C1E" w:rsidRDefault="00A208EF" w:rsidP="00A208EF">
      <w:pPr>
        <w:numPr>
          <w:ilvl w:val="0"/>
          <w:numId w:val="41"/>
        </w:numPr>
        <w:tabs>
          <w:tab w:val="left" w:pos="426"/>
          <w:tab w:val="right" w:leader="hyphen" w:pos="9072"/>
        </w:tabs>
        <w:suppressAutoHyphens/>
        <w:spacing w:line="360" w:lineRule="auto"/>
        <w:ind w:left="426" w:hanging="426"/>
        <w:jc w:val="both"/>
        <w:rPr>
          <w:rFonts w:ascii="Bookman Old Style" w:hAnsi="Bookman Old Style" w:cs="Bookman Old Style"/>
          <w:sz w:val="20"/>
          <w:szCs w:val="20"/>
        </w:rPr>
      </w:pPr>
      <w:r w:rsidRPr="00761C1E">
        <w:rPr>
          <w:rFonts w:ascii="Bookman Old Style" w:eastAsia="MS Mincho" w:hAnsi="Bookman Old Style" w:cs="Bookman Old Style"/>
          <w:sz w:val="20"/>
          <w:szCs w:val="20"/>
        </w:rPr>
        <w:t xml:space="preserve">Strona kupująca oświadcza, że znane jest jej </w:t>
      </w:r>
      <w:r w:rsidRPr="00761C1E">
        <w:rPr>
          <w:rFonts w:ascii="Bookman Old Style" w:hAnsi="Bookman Old Style" w:cs="Bookman Old Style"/>
          <w:sz w:val="20"/>
          <w:szCs w:val="20"/>
        </w:rPr>
        <w:t>położenie, granice, obszar oraz stan prawny i przeznaczenie nabywanych działek.</w:t>
      </w:r>
      <w:r w:rsidRPr="00761C1E">
        <w:rPr>
          <w:rFonts w:ascii="Bookman Old Style" w:hAnsi="Bookman Old Style" w:cs="Bookman Old Style"/>
          <w:sz w:val="20"/>
          <w:szCs w:val="20"/>
        </w:rPr>
        <w:tab/>
      </w:r>
    </w:p>
    <w:p w14:paraId="3D299F39"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p>
    <w:p w14:paraId="00CE2AC6"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§4.</w:t>
      </w:r>
    </w:p>
    <w:p w14:paraId="004B91F9" w14:textId="77777777" w:rsidR="00A208EF" w:rsidRPr="00761C1E" w:rsidRDefault="00A208EF" w:rsidP="00A208EF">
      <w:pPr>
        <w:numPr>
          <w:ilvl w:val="0"/>
          <w:numId w:val="45"/>
        </w:numPr>
        <w:tabs>
          <w:tab w:val="left" w:pos="426"/>
          <w:tab w:val="right" w:leader="hyphen" w:pos="9072"/>
        </w:tabs>
        <w:suppressAutoHyphens/>
        <w:spacing w:line="360" w:lineRule="auto"/>
        <w:ind w:left="426" w:hanging="426"/>
        <w:jc w:val="both"/>
        <w:rPr>
          <w:rFonts w:ascii="Bookman Old Style" w:eastAsia="MS Mincho" w:hAnsi="Bookman Old Style" w:cs="Bookman Old Style"/>
          <w:sz w:val="20"/>
          <w:szCs w:val="20"/>
        </w:rPr>
      </w:pPr>
      <w:r w:rsidRPr="00761C1E">
        <w:rPr>
          <w:rFonts w:ascii="Bookman Old Style" w:hAnsi="Bookman Old Style" w:cs="Bookman Old Style"/>
          <w:sz w:val="20"/>
          <w:szCs w:val="20"/>
        </w:rPr>
        <w:t xml:space="preserve">Strony zgodnie oświadczają, że umówiły cenę przedmiotowych działek na łączną kwotę netto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do której doliczony zostanie podatek VAT w należnej stawce (23%), to jest w kwocie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a zatem na łączną kwotę</w:t>
      </w:r>
      <w:r w:rsidRPr="00761C1E">
        <w:rPr>
          <w:rFonts w:ascii="Bookman Old Style" w:hAnsi="Bookman Old Style" w:cs="Bookman Old Style"/>
          <w:b/>
          <w:sz w:val="20"/>
          <w:szCs w:val="20"/>
        </w:rPr>
        <w:t xml:space="preserve"> brutto </w:t>
      </w:r>
      <w:r>
        <w:rPr>
          <w:rFonts w:ascii="Bookman Old Style" w:eastAsia="MS Mincho" w:hAnsi="Bookman Old Style" w:cs="Bookman Old Style"/>
          <w:sz w:val="20"/>
          <w:szCs w:val="20"/>
        </w:rPr>
        <w:t>__________</w:t>
      </w:r>
      <w:r>
        <w:rPr>
          <w:rFonts w:ascii="Bookman Old Style" w:hAnsi="Bookman Old Style" w:cs="Bookman Old Style"/>
          <w:bCs/>
          <w:sz w:val="20"/>
          <w:szCs w:val="20"/>
        </w:rPr>
        <w:t>.</w:t>
      </w:r>
      <w:r w:rsidRPr="00761C1E">
        <w:rPr>
          <w:rFonts w:ascii="Bookman Old Style" w:hAnsi="Bookman Old Style" w:cs="Bookman Old Style"/>
          <w:bCs/>
          <w:sz w:val="20"/>
          <w:szCs w:val="20"/>
        </w:rPr>
        <w:t xml:space="preserve"> </w:t>
      </w:r>
      <w:r>
        <w:rPr>
          <w:rFonts w:ascii="Bookman Old Style" w:hAnsi="Bookman Old Style" w:cs="Bookman Old Style"/>
          <w:bCs/>
          <w:sz w:val="20"/>
          <w:szCs w:val="20"/>
        </w:rPr>
        <w:tab/>
      </w:r>
    </w:p>
    <w:p w14:paraId="6E2BBF18" w14:textId="77777777" w:rsidR="00A208EF" w:rsidRPr="00761C1E" w:rsidRDefault="00A208EF" w:rsidP="00A208EF">
      <w:pPr>
        <w:numPr>
          <w:ilvl w:val="0"/>
          <w:numId w:val="45"/>
        </w:numPr>
        <w:tabs>
          <w:tab w:val="left" w:pos="426"/>
          <w:tab w:val="right" w:leader="hyphen" w:pos="9072"/>
        </w:tabs>
        <w:suppressAutoHyphens/>
        <w:spacing w:line="360" w:lineRule="auto"/>
        <w:ind w:left="426" w:hanging="426"/>
        <w:jc w:val="both"/>
        <w:rPr>
          <w:rFonts w:ascii="Bookman Old Style" w:hAnsi="Bookman Old Style" w:cs="Bookman Old Style"/>
          <w:sz w:val="20"/>
          <w:szCs w:val="20"/>
        </w:rPr>
      </w:pPr>
      <w:r w:rsidRPr="00761C1E">
        <w:rPr>
          <w:rFonts w:ascii="Bookman Old Style" w:eastAsia="MS Mincho" w:hAnsi="Bookman Old Style" w:cs="Bookman Old Style"/>
          <w:sz w:val="20"/>
          <w:szCs w:val="20"/>
        </w:rPr>
        <w:t>Strona kupująca oświadcza</w:t>
      </w:r>
      <w:r w:rsidRPr="00761C1E">
        <w:rPr>
          <w:rFonts w:ascii="Bookman Old Style" w:hAnsi="Bookman Old Style" w:cs="Bookman Old Style"/>
          <w:sz w:val="20"/>
          <w:szCs w:val="20"/>
        </w:rPr>
        <w:t xml:space="preserve">, że całą cenę w łącznej kwocie brutto </w:t>
      </w:r>
      <w:r>
        <w:rPr>
          <w:rFonts w:ascii="Bookman Old Style" w:eastAsia="MS Mincho" w:hAnsi="Bookman Old Style" w:cs="Bookman Old Style"/>
          <w:sz w:val="20"/>
          <w:szCs w:val="20"/>
        </w:rPr>
        <w:t>__________</w:t>
      </w:r>
      <w:r>
        <w:rPr>
          <w:rFonts w:ascii="Bookman Old Style" w:hAnsi="Bookman Old Style" w:cs="Bookman Old Style"/>
          <w:bCs/>
          <w:sz w:val="20"/>
          <w:szCs w:val="20"/>
        </w:rPr>
        <w:t xml:space="preserve">, </w:t>
      </w:r>
      <w:r w:rsidRPr="00761C1E">
        <w:rPr>
          <w:rFonts w:ascii="Bookman Old Style" w:hAnsi="Bookman Old Style" w:cs="Bookman Old Style"/>
          <w:sz w:val="20"/>
          <w:szCs w:val="20"/>
        </w:rPr>
        <w:t xml:space="preserve">zapłaciła już stronie sprzedającej, przelewami, na konto bankowe Urzędu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 numer: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 co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 xml:space="preserve">działający w imieniu Gminy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potwierdza.</w:t>
      </w:r>
      <w:r w:rsidRPr="00761C1E">
        <w:rPr>
          <w:rFonts w:ascii="Bookman Old Style" w:hAnsi="Bookman Old Style" w:cs="Bookman Old Style"/>
          <w:sz w:val="20"/>
          <w:szCs w:val="20"/>
        </w:rPr>
        <w:tab/>
      </w:r>
    </w:p>
    <w:p w14:paraId="1F4EE58E" w14:textId="77777777" w:rsidR="00A208EF" w:rsidRDefault="00A208EF" w:rsidP="00A208EF">
      <w:pPr>
        <w:spacing w:after="160" w:line="259" w:lineRule="auto"/>
        <w:rPr>
          <w:rFonts w:ascii="Bookman Old Style" w:hAnsi="Bookman Old Style" w:cs="Bookman Old Style"/>
          <w:sz w:val="20"/>
          <w:szCs w:val="20"/>
        </w:rPr>
      </w:pPr>
      <w:r>
        <w:rPr>
          <w:rFonts w:ascii="Bookman Old Style" w:hAnsi="Bookman Old Style" w:cs="Bookman Old Style"/>
          <w:sz w:val="20"/>
          <w:szCs w:val="20"/>
        </w:rPr>
        <w:br w:type="page"/>
      </w:r>
    </w:p>
    <w:p w14:paraId="30C940E5" w14:textId="77777777" w:rsidR="00A208EF" w:rsidRPr="00761C1E" w:rsidRDefault="00A208EF" w:rsidP="00A208EF">
      <w:pPr>
        <w:tabs>
          <w:tab w:val="right" w:leader="hyphen" w:pos="9072"/>
        </w:tabs>
        <w:spacing w:line="360" w:lineRule="auto"/>
        <w:jc w:val="center"/>
        <w:rPr>
          <w:rFonts w:ascii="Bookman Old Style" w:hAnsi="Bookman Old Style" w:cs="Bookman Old Style"/>
          <w:strike/>
          <w:sz w:val="20"/>
          <w:szCs w:val="20"/>
        </w:rPr>
      </w:pPr>
      <w:r w:rsidRPr="00761C1E">
        <w:rPr>
          <w:rFonts w:ascii="Bookman Old Style" w:hAnsi="Bookman Old Style" w:cs="Bookman Old Style"/>
          <w:sz w:val="20"/>
          <w:szCs w:val="20"/>
        </w:rPr>
        <w:lastRenderedPageBreak/>
        <w:t>§5.</w:t>
      </w:r>
    </w:p>
    <w:p w14:paraId="33CB4F88" w14:textId="77777777" w:rsidR="00A208EF" w:rsidRPr="00761C1E" w:rsidRDefault="00A208EF" w:rsidP="00A208EF">
      <w:pPr>
        <w:tabs>
          <w:tab w:val="left" w:pos="426"/>
          <w:tab w:val="right" w:leader="hyphen" w:pos="9072"/>
        </w:tabs>
        <w:spacing w:line="360" w:lineRule="auto"/>
        <w:jc w:val="both"/>
        <w:rPr>
          <w:rFonts w:ascii="Bookman Old Style" w:hAnsi="Bookman Old Style" w:cs="Bookman Old Style"/>
          <w:sz w:val="20"/>
          <w:szCs w:val="20"/>
        </w:rPr>
      </w:pPr>
      <w:r w:rsidRPr="00761C1E">
        <w:rPr>
          <w:rFonts w:ascii="Bookman Old Style" w:eastAsia="MS Mincho" w:hAnsi="Bookman Old Style" w:cs="Bookman Old Style"/>
          <w:sz w:val="20"/>
          <w:szCs w:val="20"/>
        </w:rPr>
        <w:t>Strony zgodnie oświadczają, że wydanie przedmiotu umowy w posiadanie stronie kupującej nastąpi w dniu dzisiejszym, po podpisaniu niniejszego aktu notarialnego.</w:t>
      </w:r>
      <w:r w:rsidRPr="00761C1E">
        <w:rPr>
          <w:rFonts w:ascii="Bookman Old Style" w:eastAsia="MS Mincho" w:hAnsi="Bookman Old Style" w:cs="Bookman Old Style"/>
          <w:sz w:val="20"/>
          <w:szCs w:val="20"/>
        </w:rPr>
        <w:tab/>
      </w:r>
    </w:p>
    <w:p w14:paraId="19B6F30B" w14:textId="77777777" w:rsidR="00A208EF" w:rsidRPr="00761C1E" w:rsidRDefault="00A208EF" w:rsidP="00A208EF">
      <w:pPr>
        <w:tabs>
          <w:tab w:val="left" w:pos="426"/>
          <w:tab w:val="right" w:leader="hyphen" w:pos="9072"/>
        </w:tabs>
        <w:spacing w:line="360" w:lineRule="auto"/>
        <w:jc w:val="both"/>
        <w:rPr>
          <w:rFonts w:ascii="Bookman Old Style" w:hAnsi="Bookman Old Style" w:cs="Bookman Old Style"/>
          <w:sz w:val="20"/>
          <w:szCs w:val="20"/>
        </w:rPr>
      </w:pPr>
    </w:p>
    <w:p w14:paraId="1A96B049" w14:textId="77777777" w:rsidR="00A208EF" w:rsidRPr="00761C1E" w:rsidRDefault="00A208EF" w:rsidP="00A208EF">
      <w:pPr>
        <w:tabs>
          <w:tab w:val="left" w:pos="426"/>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§6.</w:t>
      </w:r>
    </w:p>
    <w:p w14:paraId="21F59858"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Po pouczeniu przez notariusza o brzmieniu art. 2 ust 2 pkt 3), 11) i 12) ustawy z dnia 1 marca 2018 r. o przeciwdziałaniu praniu pieniędzy oraz finansowaniu terroryzmu (dalej: Ustawa) oraz o odpowiedzialności karnej za złożenie fałszywych oświadczeń stawający pod 2) oświadczył, że nie jest, w tym beneficjent rzeczywisty:</w:t>
      </w:r>
      <w:r w:rsidRPr="00761C1E">
        <w:rPr>
          <w:rFonts w:ascii="Bookman Old Style" w:hAnsi="Bookman Old Style" w:cs="Bookman Old Style"/>
          <w:sz w:val="20"/>
          <w:szCs w:val="20"/>
        </w:rPr>
        <w:tab/>
      </w:r>
    </w:p>
    <w:p w14:paraId="65E227CE"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a) osobą zajmującą eksponowane stanowisko polityczne w rozumieniu art. 2 ust. 2 pkt 11) Ustawy,</w:t>
      </w:r>
      <w:r w:rsidRPr="00761C1E">
        <w:rPr>
          <w:rFonts w:ascii="Bookman Old Style" w:hAnsi="Bookman Old Style" w:cs="Bookman Old Style"/>
          <w:sz w:val="20"/>
          <w:szCs w:val="20"/>
        </w:rPr>
        <w:tab/>
      </w:r>
    </w:p>
    <w:p w14:paraId="301E00C0"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b) osobą znaną jako bliski współpracownik osoby zajmującej eksponowane stanowisko polityczne w rozumieniu art. 2 ust. 2 pkt 12) Ustawy,</w:t>
      </w:r>
      <w:r w:rsidRPr="00761C1E">
        <w:rPr>
          <w:rFonts w:ascii="Bookman Old Style" w:hAnsi="Bookman Old Style" w:cs="Bookman Old Style"/>
          <w:sz w:val="20"/>
          <w:szCs w:val="20"/>
        </w:rPr>
        <w:tab/>
      </w:r>
    </w:p>
    <w:p w14:paraId="0A0F8358"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c) członkiem rodziny osoby zajmującej eksponowane stanowisko polityczne w rozumieniu art. 2 ust. 2 pkt 3) Ustawy,</w:t>
      </w:r>
      <w:r w:rsidRPr="00761C1E">
        <w:rPr>
          <w:rFonts w:ascii="Bookman Old Style" w:hAnsi="Bookman Old Style" w:cs="Bookman Old Style"/>
          <w:sz w:val="20"/>
          <w:szCs w:val="20"/>
        </w:rPr>
        <w:tab/>
      </w:r>
    </w:p>
    <w:p w14:paraId="102E8649"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sz w:val="20"/>
          <w:szCs w:val="20"/>
        </w:rPr>
        <w:t>a także oświadczył, że jest świadomy odpowiedzialności karnej za złożenie fałszywego oświadczenia</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63E264A7" w14:textId="77777777" w:rsidR="00A208EF" w:rsidRPr="00761C1E" w:rsidRDefault="00A208EF" w:rsidP="00A208EF">
      <w:pPr>
        <w:tabs>
          <w:tab w:val="right" w:leader="hyphen" w:pos="9072"/>
        </w:tabs>
        <w:spacing w:line="360" w:lineRule="auto"/>
        <w:jc w:val="both"/>
        <w:rPr>
          <w:sz w:val="20"/>
          <w:szCs w:val="20"/>
        </w:rPr>
      </w:pPr>
      <w:r w:rsidRPr="00761C1E">
        <w:rPr>
          <w:rFonts w:ascii="Bookman Old Style" w:hAnsi="Bookman Old Style" w:cs="Bookman Old Style"/>
          <w:sz w:val="20"/>
          <w:szCs w:val="20"/>
        </w:rPr>
        <w:t xml:space="preserve">Stawający pod 2) oświadczył nadto, że informacje podlegające zgłoszeniu do Centralnego Rejestru Beneficjentów Rzeczywistych, o którym mowa w art. 55 Ustawy (dalej: Rejestr), dotyczące Spółki pod firmą </w:t>
      </w:r>
      <w:r>
        <w:rPr>
          <w:rFonts w:ascii="Bookman Old Style" w:hAnsi="Bookman Old Style" w:cs="Bookman Old Style"/>
          <w:sz w:val="20"/>
          <w:szCs w:val="20"/>
        </w:rPr>
        <w:t>Fludra Development Spółka z ograniczoną odpowiedzialnością z siedzibą w Zalasewie i</w:t>
      </w:r>
      <w:r w:rsidRPr="00761C1E">
        <w:rPr>
          <w:rFonts w:ascii="Bookman Old Style" w:hAnsi="Bookman Old Style" w:cs="Bookman Old Style"/>
          <w:sz w:val="20"/>
          <w:szCs w:val="20"/>
        </w:rPr>
        <w:t xml:space="preserve"> ujawnione na dzień dzisiejszy w tymże Rejestrze, są aktualne i prawdziwe oraz że jest świadomy odpowiedzialności karnej za złożenie fałszywego oświadczenia.</w:t>
      </w:r>
      <w:r w:rsidRPr="00761C1E">
        <w:rPr>
          <w:rFonts w:ascii="Bookman Old Style" w:hAnsi="Bookman Old Style" w:cs="Bookman Old Style"/>
          <w:sz w:val="20"/>
          <w:szCs w:val="20"/>
        </w:rPr>
        <w:tab/>
      </w:r>
    </w:p>
    <w:p w14:paraId="7F3C351A" w14:textId="77777777" w:rsidR="00A208EF" w:rsidRPr="00761C1E" w:rsidRDefault="00A208EF" w:rsidP="00A208EF">
      <w:pPr>
        <w:rPr>
          <w:sz w:val="20"/>
          <w:szCs w:val="20"/>
        </w:rPr>
      </w:pPr>
    </w:p>
    <w:p w14:paraId="43CE2FDD"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§7.</w:t>
      </w:r>
    </w:p>
    <w:p w14:paraId="580F1038"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Strony zgodnie postanawiają, że wszelkie koszty niniejszej umowy, w tym należną opłatę sądową, ponosi strona kupująca, a wypisy tego aktu należy wydawać również właściwemu urzędowi skarbowemu.</w:t>
      </w:r>
      <w:r w:rsidRPr="00761C1E">
        <w:rPr>
          <w:rFonts w:ascii="Bookman Old Style" w:hAnsi="Bookman Old Style" w:cs="Bookman Old Style"/>
          <w:sz w:val="20"/>
          <w:szCs w:val="20"/>
        </w:rPr>
        <w:tab/>
      </w:r>
    </w:p>
    <w:p w14:paraId="54EE1380" w14:textId="77777777" w:rsidR="00A208EF" w:rsidRDefault="00A208EF" w:rsidP="00A208EF">
      <w:pPr>
        <w:tabs>
          <w:tab w:val="right" w:leader="hyphen" w:pos="9072"/>
        </w:tabs>
        <w:spacing w:line="360" w:lineRule="auto"/>
        <w:jc w:val="center"/>
        <w:rPr>
          <w:rFonts w:ascii="Bookman Old Style" w:hAnsi="Bookman Old Style" w:cs="Bookman Old Style"/>
          <w:sz w:val="20"/>
          <w:szCs w:val="20"/>
        </w:rPr>
      </w:pPr>
    </w:p>
    <w:p w14:paraId="4C6F0990"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§8.</w:t>
      </w:r>
    </w:p>
    <w:p w14:paraId="5ACEC103"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Wobec zawarcia niniejszej umowy strony żądają, aby notariusz działając na podstawie art. 79 pkt 8a i art. 92 § 4 ustawy z dnia 14 lutego 1991r. </w:t>
      </w:r>
      <w:r w:rsidRPr="00761C1E">
        <w:rPr>
          <w:rFonts w:ascii="Bookman Old Style" w:hAnsi="Bookman Old Style" w:cs="Bookman Old Style"/>
          <w:iCs/>
          <w:sz w:val="20"/>
          <w:szCs w:val="20"/>
        </w:rPr>
        <w:t>Prawo o notariacie</w:t>
      </w:r>
      <w:r w:rsidRPr="00761C1E">
        <w:rPr>
          <w:rFonts w:ascii="Bookman Old Style" w:hAnsi="Bookman Old Style" w:cs="Bookman Old Style"/>
          <w:i/>
          <w:iCs/>
          <w:sz w:val="20"/>
          <w:szCs w:val="20"/>
        </w:rPr>
        <w:t xml:space="preserve"> </w:t>
      </w:r>
      <w:r w:rsidRPr="00761C1E">
        <w:rPr>
          <w:rFonts w:ascii="Bookman Old Style" w:hAnsi="Bookman Old Style" w:cs="Bookman Old Style"/>
          <w:sz w:val="20"/>
          <w:szCs w:val="20"/>
        </w:rPr>
        <w:t xml:space="preserve">dokonał czynności polegającej na złożeniu za pośrednictwem systemu teleinformatycznego wniosku wieczystoksięgowego do </w:t>
      </w:r>
      <w:r w:rsidRPr="00761C1E">
        <w:rPr>
          <w:rFonts w:ascii="Bookman Old Style" w:eastAsia="MS Mincho" w:hAnsi="Bookman Old Style" w:cs="Bookman Old Style"/>
          <w:b/>
          <w:sz w:val="20"/>
          <w:szCs w:val="20"/>
        </w:rPr>
        <w:t xml:space="preserve">Sądu Rejonowego </w:t>
      </w:r>
      <w:r>
        <w:rPr>
          <w:rFonts w:ascii="Bookman Old Style" w:eastAsia="MS Mincho" w:hAnsi="Bookman Old Style" w:cs="Bookman Old Style"/>
          <w:sz w:val="20"/>
          <w:szCs w:val="20"/>
        </w:rPr>
        <w:t>__________</w:t>
      </w:r>
      <w:r w:rsidRPr="00761C1E">
        <w:rPr>
          <w:rFonts w:ascii="Bookman Old Style" w:hAnsi="Bookman Old Style" w:cs="Bookman Old Style"/>
          <w:b/>
          <w:sz w:val="20"/>
          <w:szCs w:val="20"/>
        </w:rPr>
        <w:t>,</w:t>
      </w:r>
      <w:r w:rsidRPr="00761C1E">
        <w:rPr>
          <w:rFonts w:ascii="Bookman Old Style" w:hAnsi="Bookman Old Style" w:cs="Bookman Old Style"/>
          <w:sz w:val="20"/>
          <w:szCs w:val="20"/>
        </w:rPr>
        <w:t xml:space="preserve"> obejmującego następujące żądania:</w:t>
      </w:r>
      <w:r w:rsidRPr="00761C1E">
        <w:rPr>
          <w:rFonts w:ascii="Bookman Old Style" w:hAnsi="Bookman Old Style" w:cs="Bookman Old Style"/>
          <w:sz w:val="20"/>
          <w:szCs w:val="20"/>
        </w:rPr>
        <w:tab/>
      </w:r>
    </w:p>
    <w:p w14:paraId="48CF78EA" w14:textId="77777777" w:rsidR="00A208EF" w:rsidRDefault="00A208EF" w:rsidP="00A208EF">
      <w:pPr>
        <w:numPr>
          <w:ilvl w:val="1"/>
          <w:numId w:val="45"/>
        </w:numPr>
        <w:tabs>
          <w:tab w:val="left" w:pos="426"/>
          <w:tab w:val="right" w:leader="hyphen" w:pos="9072"/>
        </w:tabs>
        <w:suppressAutoHyphens/>
        <w:spacing w:line="360" w:lineRule="auto"/>
        <w:ind w:left="426" w:hanging="284"/>
        <w:jc w:val="both"/>
        <w:rPr>
          <w:rFonts w:ascii="Bookman Old Style" w:hAnsi="Bookman Old Style" w:cs="Bookman Old Style"/>
          <w:sz w:val="20"/>
          <w:szCs w:val="20"/>
        </w:rPr>
      </w:pPr>
      <w:r w:rsidRPr="0092723B">
        <w:rPr>
          <w:rFonts w:ascii="Bookman Old Style" w:hAnsi="Bookman Old Style" w:cs="Bookman Old Style"/>
          <w:b/>
          <w:bCs/>
          <w:sz w:val="20"/>
          <w:szCs w:val="20"/>
        </w:rPr>
        <w:t>odłączenie</w:t>
      </w:r>
      <w:r w:rsidRPr="00761C1E">
        <w:rPr>
          <w:rFonts w:ascii="Bookman Old Style" w:hAnsi="Bookman Old Style" w:cs="Bookman Old Style"/>
          <w:sz w:val="20"/>
          <w:szCs w:val="20"/>
        </w:rPr>
        <w:t xml:space="preserve"> z księgi wieczystej </w:t>
      </w:r>
      <w:proofErr w:type="spellStart"/>
      <w:r w:rsidRPr="00761C1E">
        <w:rPr>
          <w:rFonts w:ascii="Bookman Old Style" w:hAnsi="Bookman Old Style" w:cs="Bookman Old Style"/>
          <w:b/>
          <w:bCs/>
          <w:sz w:val="20"/>
          <w:szCs w:val="20"/>
        </w:rPr>
        <w:t>Kw</w:t>
      </w:r>
      <w:proofErr w:type="spellEnd"/>
      <w:r w:rsidRPr="00761C1E">
        <w:rPr>
          <w:rFonts w:ascii="Bookman Old Style" w:hAnsi="Bookman Old Style" w:cs="Bookman Old Style"/>
          <w:b/>
          <w:bCs/>
          <w:sz w:val="20"/>
          <w:szCs w:val="20"/>
        </w:rPr>
        <w:t xml:space="preserve"> nr</w:t>
      </w:r>
      <w:r w:rsidRPr="00761C1E">
        <w:rPr>
          <w:rFonts w:ascii="Bookman Old Style" w:hAnsi="Bookman Old Style" w:cs="Bookman Old Style"/>
          <w:sz w:val="20"/>
          <w:szCs w:val="20"/>
        </w:rPr>
        <w:t xml:space="preserve"> </w:t>
      </w:r>
      <w:r>
        <w:rPr>
          <w:rFonts w:ascii="Bookman Old Style" w:eastAsia="MS Mincho" w:hAnsi="Bookman Old Style" w:cs="Bookman Old Style"/>
          <w:sz w:val="20"/>
          <w:szCs w:val="20"/>
        </w:rPr>
        <w:t>__________</w:t>
      </w:r>
      <w:r w:rsidRPr="001E40B4">
        <w:rPr>
          <w:rFonts w:ascii="Bookman Old Style" w:hAnsi="Bookman Old Style" w:cs="Bookman Old Style"/>
          <w:sz w:val="20"/>
          <w:szCs w:val="20"/>
        </w:rPr>
        <w:t>położonych</w:t>
      </w:r>
      <w:r>
        <w:rPr>
          <w:rFonts w:ascii="Bookman Old Style" w:hAnsi="Bookman Old Style" w:cs="Bookman Old Style"/>
          <w:b/>
          <w:bCs/>
          <w:sz w:val="20"/>
          <w:szCs w:val="20"/>
        </w:rPr>
        <w:t xml:space="preserve"> </w:t>
      </w:r>
      <w:r w:rsidRPr="00761C1E">
        <w:rPr>
          <w:rFonts w:ascii="Bookman Old Style" w:hAnsi="Bookman Old Style" w:cs="Bookman Old Style"/>
          <w:sz w:val="20"/>
          <w:szCs w:val="20"/>
        </w:rPr>
        <w:t xml:space="preserve">w </w:t>
      </w:r>
      <w:r>
        <w:rPr>
          <w:rFonts w:ascii="Bookman Old Style" w:eastAsia="MS Mincho" w:hAnsi="Bookman Old Style" w:cs="Bookman Old Style"/>
          <w:sz w:val="20"/>
          <w:szCs w:val="20"/>
        </w:rPr>
        <w:t>__________ działek __________</w:t>
      </w:r>
      <w:r w:rsidRPr="00761C1E">
        <w:rPr>
          <w:rFonts w:ascii="Bookman Old Style" w:hAnsi="Bookman Old Style" w:cs="Bookman Old Style"/>
          <w:sz w:val="20"/>
          <w:szCs w:val="20"/>
        </w:rPr>
        <w:t>,</w:t>
      </w:r>
      <w:r>
        <w:rPr>
          <w:rFonts w:ascii="Bookman Old Style" w:hAnsi="Bookman Old Style" w:cs="Bookman Old Style"/>
          <w:sz w:val="20"/>
          <w:szCs w:val="20"/>
        </w:rPr>
        <w:tab/>
      </w:r>
    </w:p>
    <w:p w14:paraId="5A5E8744" w14:textId="77777777" w:rsidR="00A208EF" w:rsidRPr="00761C1E" w:rsidRDefault="00A208EF" w:rsidP="00A208EF">
      <w:pPr>
        <w:tabs>
          <w:tab w:val="left" w:pos="426"/>
          <w:tab w:val="right" w:leader="hyphen" w:pos="9072"/>
        </w:tabs>
        <w:spacing w:line="360" w:lineRule="auto"/>
        <w:ind w:left="426"/>
        <w:jc w:val="both"/>
        <w:rPr>
          <w:rFonts w:ascii="Bookman Old Style" w:hAnsi="Bookman Old Style" w:cs="Bookman Old Style"/>
          <w:sz w:val="20"/>
          <w:szCs w:val="20"/>
        </w:rPr>
      </w:pPr>
      <w:r w:rsidRPr="00C46E4E">
        <w:rPr>
          <w:rFonts w:ascii="Bookman Old Style" w:hAnsi="Bookman Old Style" w:cs="Bookman Old Style"/>
          <w:sz w:val="20"/>
          <w:szCs w:val="20"/>
        </w:rPr>
        <w:t xml:space="preserve">o łącznym obszarze </w:t>
      </w:r>
      <w:r>
        <w:rPr>
          <w:rFonts w:ascii="Bookman Old Style" w:eastAsia="MS Mincho" w:hAnsi="Bookman Old Style" w:cs="Bookman Old Style"/>
          <w:sz w:val="20"/>
          <w:szCs w:val="20"/>
        </w:rPr>
        <w:t>__________</w:t>
      </w:r>
      <w:r w:rsidRPr="00D6111C">
        <w:rPr>
          <w:rFonts w:ascii="Bookman Old Style" w:hAnsi="Bookman Old Style" w:cs="Bookman Old Style"/>
          <w:sz w:val="20"/>
          <w:szCs w:val="20"/>
        </w:rPr>
        <w:t xml:space="preserve">i </w:t>
      </w:r>
      <w:r w:rsidRPr="0092723B">
        <w:rPr>
          <w:rFonts w:ascii="Bookman Old Style" w:hAnsi="Bookman Old Style" w:cs="Bookman Old Style"/>
          <w:b/>
          <w:bCs/>
          <w:sz w:val="20"/>
          <w:szCs w:val="20"/>
        </w:rPr>
        <w:t>założenie</w:t>
      </w:r>
      <w:r w:rsidRPr="00D6111C">
        <w:rPr>
          <w:rFonts w:ascii="Bookman Old Style" w:hAnsi="Bookman Old Style" w:cs="Bookman Old Style"/>
          <w:sz w:val="20"/>
          <w:szCs w:val="20"/>
        </w:rPr>
        <w:t xml:space="preserve"> dla </w:t>
      </w:r>
      <w:r>
        <w:rPr>
          <w:rFonts w:ascii="Bookman Old Style" w:hAnsi="Bookman Old Style" w:cs="Bookman Old Style"/>
          <w:sz w:val="20"/>
          <w:szCs w:val="20"/>
        </w:rPr>
        <w:t>nich</w:t>
      </w:r>
      <w:r w:rsidRPr="00D6111C">
        <w:rPr>
          <w:rFonts w:ascii="Bookman Old Style" w:hAnsi="Bookman Old Style" w:cs="Bookman Old Style"/>
          <w:sz w:val="20"/>
          <w:szCs w:val="20"/>
        </w:rPr>
        <w:t xml:space="preserve"> nowej księgi wieczystej z </w:t>
      </w:r>
      <w:r w:rsidRPr="0092723B">
        <w:rPr>
          <w:rFonts w:ascii="Bookman Old Style" w:hAnsi="Bookman Old Style" w:cs="Bookman Old Style"/>
          <w:b/>
          <w:bCs/>
          <w:sz w:val="20"/>
          <w:szCs w:val="20"/>
        </w:rPr>
        <w:t>wpisem</w:t>
      </w:r>
      <w:r w:rsidRPr="00D6111C">
        <w:rPr>
          <w:rFonts w:ascii="Bookman Old Style" w:hAnsi="Bookman Old Style" w:cs="Bookman Old Style"/>
          <w:sz w:val="20"/>
          <w:szCs w:val="20"/>
        </w:rPr>
        <w:t xml:space="preserve"> prawa własności na rzecz Spółki pod firmą </w:t>
      </w:r>
      <w:r>
        <w:rPr>
          <w:rFonts w:ascii="Bookman Old Style" w:eastAsia="MS Mincho" w:hAnsi="Bookman Old Style" w:cs="Bookman Old Style"/>
          <w:sz w:val="20"/>
          <w:szCs w:val="20"/>
        </w:rPr>
        <w:t>__________</w:t>
      </w:r>
      <w:r w:rsidRPr="00761C1E">
        <w:rPr>
          <w:rFonts w:ascii="Bookman Old Style" w:hAnsi="Bookman Old Style" w:cs="Bookman Old Style"/>
          <w:sz w:val="20"/>
          <w:szCs w:val="20"/>
        </w:rPr>
        <w:t>.</w:t>
      </w:r>
      <w:r w:rsidRPr="00761C1E">
        <w:rPr>
          <w:rFonts w:ascii="Bookman Old Style" w:hAnsi="Bookman Old Style" w:cs="Bookman Old Style"/>
          <w:sz w:val="20"/>
          <w:szCs w:val="20"/>
        </w:rPr>
        <w:tab/>
      </w:r>
    </w:p>
    <w:p w14:paraId="777828DF"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lastRenderedPageBreak/>
        <w:t>Notariusz poinformował stawających o brzmieniu art. 626</w:t>
      </w:r>
      <w:r w:rsidRPr="00761C1E">
        <w:rPr>
          <w:rFonts w:ascii="Bookman Old Style" w:hAnsi="Bookman Old Style" w:cs="Bookman Old Style"/>
          <w:sz w:val="20"/>
          <w:szCs w:val="20"/>
          <w:vertAlign w:val="superscript"/>
        </w:rPr>
        <w:t>4</w:t>
      </w:r>
      <w:r w:rsidRPr="00761C1E">
        <w:rPr>
          <w:rFonts w:ascii="Bookman Old Style" w:hAnsi="Bookman Old Style" w:cs="Bookman Old Style"/>
          <w:sz w:val="20"/>
          <w:szCs w:val="20"/>
        </w:rPr>
        <w:t xml:space="preserve"> ustawy z dnia 17 listopada 1964 roku</w:t>
      </w:r>
      <w:r w:rsidRPr="00761C1E">
        <w:rPr>
          <w:rFonts w:ascii="Bookman Old Style" w:hAnsi="Bookman Old Style" w:cs="Bookman Old Style"/>
          <w:sz w:val="20"/>
          <w:szCs w:val="20"/>
          <w:vertAlign w:val="superscript"/>
        </w:rPr>
        <w:t xml:space="preserve"> </w:t>
      </w:r>
      <w:r w:rsidRPr="00761C1E">
        <w:rPr>
          <w:rFonts w:ascii="Bookman Old Style" w:hAnsi="Bookman Old Style" w:cs="Bookman Old Style"/>
          <w:iCs/>
          <w:sz w:val="20"/>
          <w:szCs w:val="20"/>
        </w:rPr>
        <w:t>kodeks postępowania cywilnego,</w:t>
      </w:r>
      <w:r w:rsidRPr="00761C1E">
        <w:rPr>
          <w:rFonts w:ascii="Bookman Old Style" w:hAnsi="Bookman Old Style" w:cs="Bookman Old Style"/>
          <w:sz w:val="20"/>
          <w:szCs w:val="20"/>
        </w:rPr>
        <w:t xml:space="preserve"> w szczególności o tym, że w przypadku wniosków składanych przez notariusza obowiązek poprawienia lub uzupełnienia wniosku spoczywa na stronie czynności notarialnej.</w:t>
      </w:r>
      <w:r w:rsidRPr="00761C1E">
        <w:rPr>
          <w:rFonts w:ascii="Bookman Old Style" w:hAnsi="Bookman Old Style" w:cs="Bookman Old Style"/>
          <w:sz w:val="20"/>
          <w:szCs w:val="20"/>
        </w:rPr>
        <w:tab/>
      </w:r>
    </w:p>
    <w:p w14:paraId="57C4E5CD"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p>
    <w:p w14:paraId="37B0CDCD"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 xml:space="preserve">Wnioskodawcy nie zrzekają się uprawnienia do doręczenia zawiadomienia o wpisach, których dotyczą żądania wniosku ani nie wskazują konta w ramach platformy </w:t>
      </w:r>
      <w:proofErr w:type="spellStart"/>
      <w:r w:rsidRPr="00761C1E">
        <w:rPr>
          <w:rFonts w:ascii="Bookman Old Style" w:hAnsi="Bookman Old Style" w:cs="Bookman Old Style"/>
          <w:sz w:val="20"/>
          <w:szCs w:val="20"/>
        </w:rPr>
        <w:t>ePUAP</w:t>
      </w:r>
      <w:proofErr w:type="spellEnd"/>
      <w:r w:rsidRPr="00761C1E">
        <w:rPr>
          <w:rFonts w:ascii="Bookman Old Style" w:hAnsi="Bookman Old Style" w:cs="Bookman Old Style"/>
          <w:sz w:val="20"/>
          <w:szCs w:val="20"/>
        </w:rPr>
        <w:t>, na które drogą elektroniczną ma im zostać doręczone zawiadomienie o tych wpisach.</w:t>
      </w:r>
      <w:r w:rsidRPr="00761C1E">
        <w:rPr>
          <w:rFonts w:ascii="Bookman Old Style" w:hAnsi="Bookman Old Style" w:cs="Bookman Old Style"/>
          <w:sz w:val="20"/>
          <w:szCs w:val="20"/>
        </w:rPr>
        <w:tab/>
      </w:r>
    </w:p>
    <w:p w14:paraId="14D413A2"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p>
    <w:p w14:paraId="2701DF62" w14:textId="77777777" w:rsidR="00A208EF" w:rsidRPr="00761C1E" w:rsidRDefault="00A208EF" w:rsidP="00A208EF">
      <w:pPr>
        <w:tabs>
          <w:tab w:val="right" w:leader="hyphen" w:pos="9072"/>
        </w:tabs>
        <w:spacing w:line="360" w:lineRule="auto"/>
        <w:jc w:val="center"/>
        <w:rPr>
          <w:rFonts w:ascii="Bookman Old Style" w:hAnsi="Bookman Old Style" w:cs="Bookman Old Style"/>
          <w:sz w:val="20"/>
          <w:szCs w:val="20"/>
        </w:rPr>
      </w:pPr>
      <w:r w:rsidRPr="00761C1E">
        <w:rPr>
          <w:rFonts w:ascii="Bookman Old Style" w:hAnsi="Bookman Old Style" w:cs="Bookman Old Style"/>
          <w:sz w:val="20"/>
          <w:szCs w:val="20"/>
        </w:rPr>
        <w:t>§</w:t>
      </w:r>
      <w:r>
        <w:rPr>
          <w:rFonts w:ascii="Bookman Old Style" w:hAnsi="Bookman Old Style" w:cs="Bookman Old Style"/>
          <w:sz w:val="20"/>
          <w:szCs w:val="20"/>
        </w:rPr>
        <w:t>9</w:t>
      </w:r>
      <w:r w:rsidRPr="00761C1E">
        <w:rPr>
          <w:rFonts w:ascii="Bookman Old Style" w:hAnsi="Bookman Old Style" w:cs="Bookman Old Style"/>
          <w:sz w:val="20"/>
          <w:szCs w:val="20"/>
        </w:rPr>
        <w:t>.</w:t>
      </w:r>
    </w:p>
    <w:p w14:paraId="0DE3688E" w14:textId="77777777" w:rsidR="00A208EF" w:rsidRPr="00761C1E" w:rsidRDefault="00A208EF" w:rsidP="00A208EF">
      <w:pPr>
        <w:tabs>
          <w:tab w:val="right" w:leader="hyphen" w:pos="9072"/>
        </w:tabs>
        <w:spacing w:line="360" w:lineRule="auto"/>
        <w:jc w:val="both"/>
        <w:rPr>
          <w:rFonts w:ascii="Bookman Old Style" w:hAnsi="Bookman Old Style" w:cs="Bookman Old Style"/>
          <w:sz w:val="20"/>
          <w:szCs w:val="20"/>
        </w:rPr>
      </w:pPr>
      <w:r w:rsidRPr="00761C1E">
        <w:rPr>
          <w:rFonts w:ascii="Bookman Old Style" w:hAnsi="Bookman Old Style" w:cs="Bookman Old Style"/>
          <w:sz w:val="20"/>
          <w:szCs w:val="20"/>
        </w:rPr>
        <w:t>Za dokonanie niniejszej czynności wymierzono: -------------------------------------------------------</w:t>
      </w:r>
    </w:p>
    <w:p w14:paraId="682EBAAB" w14:textId="77777777" w:rsidR="00A208EF" w:rsidRPr="006F74C6" w:rsidRDefault="00A208EF" w:rsidP="00A208EF">
      <w:pPr>
        <w:rPr>
          <w:rFonts w:cstheme="minorHAnsi"/>
          <w:b/>
          <w:i/>
          <w:iCs/>
        </w:rPr>
      </w:pPr>
    </w:p>
    <w:p w14:paraId="63BC1CF8" w14:textId="53F13595" w:rsidR="00A208EF" w:rsidRDefault="00A208EF" w:rsidP="00A208EF"/>
    <w:p w14:paraId="67A16C32" w14:textId="36C0968D" w:rsidR="005B3E2B" w:rsidRDefault="005B3E2B" w:rsidP="00A208EF"/>
    <w:p w14:paraId="155C77A4" w14:textId="17668EF2" w:rsidR="005B3E2B" w:rsidRDefault="005B3E2B" w:rsidP="00A208EF"/>
    <w:p w14:paraId="54868E83" w14:textId="4916250F" w:rsidR="005B3E2B" w:rsidRDefault="005B3E2B" w:rsidP="00A208EF"/>
    <w:p w14:paraId="719898BF" w14:textId="0628D199" w:rsidR="005B3E2B" w:rsidRDefault="005B3E2B" w:rsidP="00A208EF"/>
    <w:p w14:paraId="66FD97F2" w14:textId="29BB160D" w:rsidR="005B3E2B" w:rsidRDefault="005B3E2B" w:rsidP="00A208EF"/>
    <w:p w14:paraId="0949C339" w14:textId="6DD314A8" w:rsidR="005B3E2B" w:rsidRDefault="005B3E2B" w:rsidP="00A208EF"/>
    <w:p w14:paraId="55CC5EA6" w14:textId="1C57FC9E" w:rsidR="005B3E2B" w:rsidRDefault="005B3E2B" w:rsidP="00A208EF"/>
    <w:p w14:paraId="76830BF7" w14:textId="1C6F0961" w:rsidR="005B3E2B" w:rsidRDefault="005B3E2B" w:rsidP="00A208EF"/>
    <w:p w14:paraId="6AC79172" w14:textId="0523BFFF" w:rsidR="005B3E2B" w:rsidRDefault="005B3E2B" w:rsidP="00A208EF"/>
    <w:p w14:paraId="47895D99" w14:textId="7BD886C1" w:rsidR="005B3E2B" w:rsidRDefault="005B3E2B" w:rsidP="00A208EF"/>
    <w:p w14:paraId="3CB68197" w14:textId="409651DA" w:rsidR="005B3E2B" w:rsidRDefault="005B3E2B" w:rsidP="00A208EF"/>
    <w:p w14:paraId="61CEE36C" w14:textId="58F78E29" w:rsidR="005B3E2B" w:rsidRDefault="005B3E2B" w:rsidP="00A208EF"/>
    <w:p w14:paraId="2C159243" w14:textId="5298E63C" w:rsidR="005B3E2B" w:rsidRDefault="005B3E2B" w:rsidP="00A208EF"/>
    <w:p w14:paraId="4EC57A17" w14:textId="08E9AC96" w:rsidR="005B3E2B" w:rsidRDefault="005B3E2B" w:rsidP="00A208EF"/>
    <w:p w14:paraId="078E9D02" w14:textId="052A1725" w:rsidR="005B3E2B" w:rsidRDefault="005B3E2B" w:rsidP="00A208EF"/>
    <w:p w14:paraId="3AC68982" w14:textId="6D961A5D" w:rsidR="005B3E2B" w:rsidRDefault="005B3E2B" w:rsidP="00A208EF"/>
    <w:p w14:paraId="327E4F55" w14:textId="32B638EF" w:rsidR="005B3E2B" w:rsidRDefault="005B3E2B" w:rsidP="00A208EF"/>
    <w:p w14:paraId="13B3067D" w14:textId="560C9ED5" w:rsidR="005B3E2B" w:rsidRDefault="005B3E2B" w:rsidP="00A208EF"/>
    <w:p w14:paraId="3D363EC6" w14:textId="65131342" w:rsidR="005B3E2B" w:rsidRDefault="005B3E2B" w:rsidP="00A208EF"/>
    <w:p w14:paraId="27D6C94F" w14:textId="75F5989D" w:rsidR="005B3E2B" w:rsidRDefault="005B3E2B" w:rsidP="00A208EF"/>
    <w:p w14:paraId="69ECB2B9" w14:textId="38914E6E" w:rsidR="005B3E2B" w:rsidRDefault="005B3E2B" w:rsidP="00A208EF"/>
    <w:p w14:paraId="397AA907" w14:textId="31B34DEE" w:rsidR="005B3E2B" w:rsidRDefault="005B3E2B" w:rsidP="00A208EF"/>
    <w:p w14:paraId="46C17BE0" w14:textId="07BA271B" w:rsidR="005B3E2B" w:rsidRDefault="005B3E2B" w:rsidP="00A208EF"/>
    <w:p w14:paraId="0B7AEB69" w14:textId="05A5E241" w:rsidR="005B3E2B" w:rsidRDefault="005B3E2B" w:rsidP="00A208EF"/>
    <w:p w14:paraId="39B47067" w14:textId="77777777" w:rsidR="005B3E2B" w:rsidRPr="005D0B5B" w:rsidRDefault="005B3E2B" w:rsidP="005B3E2B">
      <w:pPr>
        <w:jc w:val="both"/>
        <w:rPr>
          <w:rFonts w:ascii="Bookman Old Style" w:hAnsi="Bookman Old Style"/>
          <w:b/>
          <w:bCs/>
          <w:sz w:val="18"/>
          <w:szCs w:val="18"/>
        </w:rPr>
      </w:pPr>
      <w:r w:rsidRPr="005D0B5B">
        <w:rPr>
          <w:rFonts w:ascii="Bookman Old Style" w:hAnsi="Bookman Old Style"/>
          <w:b/>
          <w:bCs/>
          <w:sz w:val="18"/>
          <w:szCs w:val="18"/>
        </w:rPr>
        <w:t>Prawa autorskie:</w:t>
      </w:r>
    </w:p>
    <w:p w14:paraId="5A48EC38" w14:textId="77777777" w:rsidR="005B3E2B" w:rsidRPr="005D0B5B" w:rsidRDefault="005B3E2B" w:rsidP="005B3E2B">
      <w:pPr>
        <w:jc w:val="both"/>
        <w:rPr>
          <w:rFonts w:ascii="Bookman Old Style" w:hAnsi="Bookman Old Style"/>
          <w:sz w:val="18"/>
          <w:szCs w:val="18"/>
        </w:rPr>
      </w:pPr>
      <w:r w:rsidRPr="005D0B5B">
        <w:rPr>
          <w:rFonts w:ascii="Bookman Old Style" w:hAnsi="Bookman Old Style"/>
          <w:sz w:val="18"/>
          <w:szCs w:val="18"/>
        </w:rPr>
        <w:t xml:space="preserve">Wzór dokumentu udostępniony został na zasadach wolnej licencji Creative </w:t>
      </w:r>
      <w:proofErr w:type="spellStart"/>
      <w:r w:rsidRPr="005D0B5B">
        <w:rPr>
          <w:rFonts w:ascii="Bookman Old Style" w:hAnsi="Bookman Old Style"/>
          <w:sz w:val="18"/>
          <w:szCs w:val="18"/>
        </w:rPr>
        <w:t>Commons</w:t>
      </w:r>
      <w:proofErr w:type="spellEnd"/>
      <w:r w:rsidRPr="005D0B5B">
        <w:rPr>
          <w:rFonts w:ascii="Bookman Old Style" w:hAnsi="Bookman Old Style"/>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41668432" w14:textId="3A9B0127" w:rsidR="00C51739" w:rsidRPr="005D0B5B" w:rsidRDefault="005B3E2B" w:rsidP="005B3E2B">
      <w:pPr>
        <w:jc w:val="both"/>
        <w:rPr>
          <w:rFonts w:ascii="Bookman Old Style" w:hAnsi="Bookman Old Style"/>
          <w:sz w:val="18"/>
          <w:szCs w:val="18"/>
        </w:rPr>
      </w:pPr>
      <w:r w:rsidRPr="005D0B5B">
        <w:rPr>
          <w:rFonts w:ascii="Bookman Old Style" w:hAnsi="Bookman Old Style"/>
          <w:sz w:val="18"/>
          <w:szCs w:val="18"/>
        </w:rPr>
        <w:t>Tekst licencji dostępny jest na stronie: https://creativecommons.org/licenses/by-sa/3.0/pl/</w:t>
      </w:r>
    </w:p>
    <w:sectPr w:rsidR="00C51739" w:rsidRPr="005D0B5B"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AFA2E" w14:textId="77777777" w:rsidR="001F25B2" w:rsidRDefault="001F25B2" w:rsidP="00743D24">
      <w:r>
        <w:separator/>
      </w:r>
    </w:p>
  </w:endnote>
  <w:endnote w:type="continuationSeparator" w:id="0">
    <w:p w14:paraId="0C4CB4D2" w14:textId="77777777" w:rsidR="001F25B2" w:rsidRDefault="001F25B2"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62B5" w14:textId="77777777" w:rsidR="001F25B2" w:rsidRDefault="001F25B2" w:rsidP="00743D24">
      <w:r>
        <w:separator/>
      </w:r>
    </w:p>
  </w:footnote>
  <w:footnote w:type="continuationSeparator" w:id="0">
    <w:p w14:paraId="4F84EC2D" w14:textId="77777777" w:rsidR="001F25B2" w:rsidRDefault="001F25B2"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8276571A"/>
    <w:name w:val="WW8Num3"/>
    <w:lvl w:ilvl="0">
      <w:start w:val="1"/>
      <w:numFmt w:val="decimal"/>
      <w:lvlText w:val="%1."/>
      <w:lvlJc w:val="left"/>
      <w:pPr>
        <w:tabs>
          <w:tab w:val="num" w:pos="0"/>
        </w:tabs>
        <w:ind w:left="720" w:hanging="360"/>
      </w:pPr>
      <w:rPr>
        <w:rFonts w:ascii="Bookman Old Style" w:hAnsi="Bookman Old Style" w:cs="Symbol" w:hint="default"/>
        <w:sz w:val="20"/>
        <w:szCs w:val="20"/>
      </w:rPr>
    </w:lvl>
  </w:abstractNum>
  <w:abstractNum w:abstractNumId="1"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cs="Bookman Old Style" w:hint="default"/>
        <w:sz w:val="20"/>
        <w:szCs w:val="20"/>
      </w:rPr>
    </w:lvl>
  </w:abstractNum>
  <w:abstractNum w:abstractNumId="2" w15:restartNumberingAfterBreak="0">
    <w:nsid w:val="00000005"/>
    <w:multiLevelType w:val="singleLevel"/>
    <w:tmpl w:val="00000005"/>
    <w:name w:val="WW8Num9"/>
    <w:lvl w:ilvl="0">
      <w:start w:val="1"/>
      <w:numFmt w:val="lowerLetter"/>
      <w:lvlText w:val="%1)"/>
      <w:lvlJc w:val="left"/>
      <w:pPr>
        <w:tabs>
          <w:tab w:val="num" w:pos="360"/>
        </w:tabs>
        <w:ind w:left="360" w:hanging="360"/>
      </w:pPr>
      <w:rPr>
        <w:rFonts w:ascii="Bookman Old Style" w:hAnsi="Bookman Old Style" w:cs="Bookman Old Style" w:hint="default"/>
        <w:sz w:val="20"/>
        <w:szCs w:val="20"/>
      </w:rPr>
    </w:lvl>
  </w:abstractNum>
  <w:abstractNum w:abstractNumId="3" w15:restartNumberingAfterBreak="0">
    <w:nsid w:val="00000006"/>
    <w:multiLevelType w:val="multilevel"/>
    <w:tmpl w:val="00000006"/>
    <w:name w:val="WW8Num10"/>
    <w:lvl w:ilvl="0">
      <w:start w:val="1"/>
      <w:numFmt w:val="decimal"/>
      <w:lvlText w:val="%1)"/>
      <w:lvlJc w:val="left"/>
      <w:pPr>
        <w:tabs>
          <w:tab w:val="num" w:pos="720"/>
        </w:tabs>
        <w:ind w:left="720" w:hanging="360"/>
      </w:pPr>
      <w:rPr>
        <w:rFonts w:ascii="Bookman Old Style" w:hAnsi="Bookman Old Style" w:cs="Bookman Old Style"/>
        <w:b/>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7"/>
    <w:multiLevelType w:val="multilevel"/>
    <w:tmpl w:val="41D04384"/>
    <w:name w:val="WW8Num12"/>
    <w:lvl w:ilvl="0">
      <w:start w:val="1"/>
      <w:numFmt w:val="decimal"/>
      <w:lvlText w:val="%1."/>
      <w:lvlJc w:val="left"/>
      <w:pPr>
        <w:tabs>
          <w:tab w:val="num" w:pos="0"/>
        </w:tabs>
        <w:ind w:left="720" w:hanging="360"/>
      </w:pPr>
      <w:rPr>
        <w:rFonts w:ascii="Bookman Old Style" w:hAnsi="Bookman Old Style" w:cs="Bookman Old Style"/>
        <w:bCs/>
        <w:sz w:val="20"/>
        <w:szCs w:val="20"/>
      </w:rPr>
    </w:lvl>
    <w:lvl w:ilvl="1">
      <w:start w:val="1"/>
      <w:numFmt w:val="bullet"/>
      <w:lvlText w:val=""/>
      <w:lvlJc w:val="left"/>
      <w:pPr>
        <w:ind w:left="928" w:hanging="360"/>
      </w:pPr>
      <w:rPr>
        <w:rFonts w:ascii="Symbol" w:hAnsi="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6"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8"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7134BD9"/>
    <w:multiLevelType w:val="multilevel"/>
    <w:tmpl w:val="271A8602"/>
    <w:styleLink w:val="WWNum1"/>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8"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9"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6"/>
  </w:num>
  <w:num w:numId="2" w16cid:durableId="1052075952">
    <w:abstractNumId w:val="40"/>
  </w:num>
  <w:num w:numId="3" w16cid:durableId="1078406441">
    <w:abstractNumId w:val="11"/>
  </w:num>
  <w:num w:numId="4" w16cid:durableId="51278111">
    <w:abstractNumId w:val="24"/>
  </w:num>
  <w:num w:numId="5" w16cid:durableId="1496071610">
    <w:abstractNumId w:val="18"/>
  </w:num>
  <w:num w:numId="6" w16cid:durableId="2124230025">
    <w:abstractNumId w:val="38"/>
  </w:num>
  <w:num w:numId="7" w16cid:durableId="560098859">
    <w:abstractNumId w:val="10"/>
  </w:num>
  <w:num w:numId="8" w16cid:durableId="13216929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8"/>
  </w:num>
  <w:num w:numId="10" w16cid:durableId="1577091003">
    <w:abstractNumId w:val="39"/>
  </w:num>
  <w:num w:numId="11" w16cid:durableId="1436753888">
    <w:abstractNumId w:val="12"/>
  </w:num>
  <w:num w:numId="12" w16cid:durableId="1571232818">
    <w:abstractNumId w:val="33"/>
  </w:num>
  <w:num w:numId="13" w16cid:durableId="600718820">
    <w:abstractNumId w:val="8"/>
  </w:num>
  <w:num w:numId="14" w16cid:durableId="971710227">
    <w:abstractNumId w:val="9"/>
  </w:num>
  <w:num w:numId="15" w16cid:durableId="215095357">
    <w:abstractNumId w:val="21"/>
  </w:num>
  <w:num w:numId="16" w16cid:durableId="1312177587">
    <w:abstractNumId w:val="7"/>
  </w:num>
  <w:num w:numId="17" w16cid:durableId="135296095">
    <w:abstractNumId w:val="26"/>
  </w:num>
  <w:num w:numId="18" w16cid:durableId="1210806344">
    <w:abstractNumId w:val="19"/>
  </w:num>
  <w:num w:numId="19" w16cid:durableId="1410347810">
    <w:abstractNumId w:val="5"/>
  </w:num>
  <w:num w:numId="20" w16cid:durableId="220099808">
    <w:abstractNumId w:val="23"/>
  </w:num>
  <w:num w:numId="21" w16cid:durableId="784080317">
    <w:abstractNumId w:val="22"/>
  </w:num>
  <w:num w:numId="22" w16cid:durableId="1466309454">
    <w:abstractNumId w:val="25"/>
  </w:num>
  <w:num w:numId="23" w16cid:durableId="532886326">
    <w:abstractNumId w:val="14"/>
  </w:num>
  <w:num w:numId="24" w16cid:durableId="1202093150">
    <w:abstractNumId w:val="20"/>
  </w:num>
  <w:num w:numId="25" w16cid:durableId="442922553">
    <w:abstractNumId w:val="41"/>
  </w:num>
  <w:num w:numId="26" w16cid:durableId="1322268016">
    <w:abstractNumId w:val="43"/>
  </w:num>
  <w:num w:numId="27" w16cid:durableId="1858764072">
    <w:abstractNumId w:val="13"/>
  </w:num>
  <w:num w:numId="28" w16cid:durableId="381248941">
    <w:abstractNumId w:val="30"/>
  </w:num>
  <w:num w:numId="29" w16cid:durableId="392234923">
    <w:abstractNumId w:val="32"/>
  </w:num>
  <w:num w:numId="30" w16cid:durableId="16685549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5"/>
  </w:num>
  <w:num w:numId="32" w16cid:durableId="842859008">
    <w:abstractNumId w:val="16"/>
  </w:num>
  <w:num w:numId="33" w16cid:durableId="154075285">
    <w:abstractNumId w:val="29"/>
  </w:num>
  <w:num w:numId="34" w16cid:durableId="482743619">
    <w:abstractNumId w:val="34"/>
  </w:num>
  <w:num w:numId="35" w16cid:durableId="1672365796">
    <w:abstractNumId w:val="37"/>
  </w:num>
  <w:num w:numId="36" w16cid:durableId="1894996063">
    <w:abstractNumId w:val="6"/>
  </w:num>
  <w:num w:numId="37" w16cid:durableId="1855992345">
    <w:abstractNumId w:val="42"/>
  </w:num>
  <w:num w:numId="38" w16cid:durableId="2052534185">
    <w:abstractNumId w:val="31"/>
  </w:num>
  <w:num w:numId="39" w16cid:durableId="1756708504">
    <w:abstractNumId w:val="27"/>
  </w:num>
  <w:num w:numId="40" w16cid:durableId="1713650387">
    <w:abstractNumId w:val="27"/>
    <w:lvlOverride w:ilvl="0">
      <w:startOverride w:val="1"/>
    </w:lvlOverride>
  </w:num>
  <w:num w:numId="41" w16cid:durableId="1238393752">
    <w:abstractNumId w:val="0"/>
  </w:num>
  <w:num w:numId="42" w16cid:durableId="259338252">
    <w:abstractNumId w:val="1"/>
  </w:num>
  <w:num w:numId="43" w16cid:durableId="2083522551">
    <w:abstractNumId w:val="2"/>
  </w:num>
  <w:num w:numId="44" w16cid:durableId="1010449167">
    <w:abstractNumId w:val="3"/>
  </w:num>
  <w:num w:numId="45" w16cid:durableId="1806507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1F25B2"/>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96547"/>
    <w:rsid w:val="00597691"/>
    <w:rsid w:val="005A3B4D"/>
    <w:rsid w:val="005A77AF"/>
    <w:rsid w:val="005B3E2B"/>
    <w:rsid w:val="005C23E2"/>
    <w:rsid w:val="005D0B5B"/>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24101"/>
    <w:rsid w:val="00741C1B"/>
    <w:rsid w:val="00743D24"/>
    <w:rsid w:val="00750966"/>
    <w:rsid w:val="00767C65"/>
    <w:rsid w:val="00772D95"/>
    <w:rsid w:val="00787562"/>
    <w:rsid w:val="00790558"/>
    <w:rsid w:val="00792740"/>
    <w:rsid w:val="007B6C33"/>
    <w:rsid w:val="008116AE"/>
    <w:rsid w:val="00825822"/>
    <w:rsid w:val="008354D0"/>
    <w:rsid w:val="00841A74"/>
    <w:rsid w:val="00847E4B"/>
    <w:rsid w:val="008638B3"/>
    <w:rsid w:val="00863A6F"/>
    <w:rsid w:val="00874133"/>
    <w:rsid w:val="00883A88"/>
    <w:rsid w:val="008D5CAD"/>
    <w:rsid w:val="008E750D"/>
    <w:rsid w:val="00912266"/>
    <w:rsid w:val="00916181"/>
    <w:rsid w:val="00917E8E"/>
    <w:rsid w:val="00920580"/>
    <w:rsid w:val="00922FBC"/>
    <w:rsid w:val="00925430"/>
    <w:rsid w:val="00925DAB"/>
    <w:rsid w:val="009431ED"/>
    <w:rsid w:val="009548F1"/>
    <w:rsid w:val="00955E07"/>
    <w:rsid w:val="00991449"/>
    <w:rsid w:val="009A25FB"/>
    <w:rsid w:val="009D5EB1"/>
    <w:rsid w:val="009F2B38"/>
    <w:rsid w:val="009F4A96"/>
    <w:rsid w:val="00A208EF"/>
    <w:rsid w:val="00A27E71"/>
    <w:rsid w:val="00A3191D"/>
    <w:rsid w:val="00A7779E"/>
    <w:rsid w:val="00A9411A"/>
    <w:rsid w:val="00A974CB"/>
    <w:rsid w:val="00A97A2A"/>
    <w:rsid w:val="00AC0062"/>
    <w:rsid w:val="00AC5BB4"/>
    <w:rsid w:val="00AF130D"/>
    <w:rsid w:val="00B068EC"/>
    <w:rsid w:val="00B11D2A"/>
    <w:rsid w:val="00B31402"/>
    <w:rsid w:val="00B64D8B"/>
    <w:rsid w:val="00B6510A"/>
    <w:rsid w:val="00B73FD3"/>
    <w:rsid w:val="00B96BEA"/>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CE482A"/>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 w:type="numbering" w:customStyle="1" w:styleId="WWNum1">
    <w:name w:val="WWNum1"/>
    <w:basedOn w:val="Bezlisty"/>
    <w:rsid w:val="00925DAB"/>
    <w:pPr>
      <w:numPr>
        <w:numId w:val="39"/>
      </w:numPr>
    </w:pPr>
  </w:style>
  <w:style w:type="paragraph" w:customStyle="1" w:styleId="Zwykytekst1">
    <w:name w:val="Zwykły tekst1"/>
    <w:basedOn w:val="Normalny"/>
    <w:rsid w:val="00A208EF"/>
    <w:pPr>
      <w:suppressAutoHyphens/>
    </w:pPr>
    <w:rPr>
      <w:rFonts w:ascii="Courier New" w:eastAsia="Times New Roman" w:hAnsi="Courier New" w:cs="Courier New"/>
      <w:sz w:val="20"/>
      <w:szCs w:val="20"/>
      <w:lang w:eastAsia="ar-SA"/>
    </w:rPr>
  </w:style>
  <w:style w:type="paragraph" w:customStyle="1" w:styleId="Zwykytekst2">
    <w:name w:val="Zwykły tekst2"/>
    <w:basedOn w:val="Normalny"/>
    <w:rsid w:val="00A208EF"/>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1389</Words>
  <Characters>8334</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6</cp:revision>
  <cp:lastPrinted>2020-09-09T06:30:00Z</cp:lastPrinted>
  <dcterms:created xsi:type="dcterms:W3CDTF">2022-10-28T06:57:00Z</dcterms:created>
  <dcterms:modified xsi:type="dcterms:W3CDTF">2022-10-28T10:20:00Z</dcterms:modified>
</cp:coreProperties>
</file>